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28969" w14:textId="77777777" w:rsidR="00DB535B" w:rsidRPr="005951BF" w:rsidRDefault="00DB535B" w:rsidP="00B40E1D">
      <w:pPr>
        <w:jc w:val="center"/>
        <w:rPr>
          <w:rFonts w:asciiTheme="minorHAnsi" w:hAnsiTheme="minorHAnsi"/>
          <w:b/>
          <w:sz w:val="36"/>
          <w:szCs w:val="36"/>
        </w:rPr>
      </w:pPr>
      <w:r w:rsidRPr="005951BF">
        <w:rPr>
          <w:rFonts w:asciiTheme="minorHAnsi" w:hAnsiTheme="minorHAnsi"/>
          <w:b/>
          <w:sz w:val="36"/>
          <w:szCs w:val="36"/>
        </w:rPr>
        <w:t>DODGE CITY PUBLIC SCHOOLS</w:t>
      </w:r>
    </w:p>
    <w:p w14:paraId="68FE4481" w14:textId="77777777" w:rsidR="00DB535B" w:rsidRPr="00E95F9F" w:rsidRDefault="00DB535B" w:rsidP="00B40E1D">
      <w:pPr>
        <w:jc w:val="center"/>
        <w:rPr>
          <w:rFonts w:asciiTheme="minorHAnsi" w:hAnsiTheme="minorHAnsi"/>
          <w:sz w:val="28"/>
          <w:szCs w:val="28"/>
        </w:rPr>
      </w:pPr>
      <w:r w:rsidRPr="00E95F9F">
        <w:rPr>
          <w:rFonts w:asciiTheme="minorHAnsi" w:hAnsiTheme="minorHAnsi"/>
          <w:sz w:val="28"/>
          <w:szCs w:val="28"/>
        </w:rPr>
        <w:t>GRADE LEVELS 6-8</w:t>
      </w:r>
    </w:p>
    <w:p w14:paraId="7D96EE03" w14:textId="77777777" w:rsidR="00B40E1D" w:rsidRPr="00E95F9F" w:rsidRDefault="00B40E1D" w:rsidP="00B40E1D">
      <w:pPr>
        <w:jc w:val="center"/>
        <w:rPr>
          <w:rFonts w:asciiTheme="minorHAnsi" w:hAnsiTheme="minorHAnsi"/>
          <w:sz w:val="24"/>
          <w:szCs w:val="24"/>
        </w:rPr>
      </w:pPr>
      <w:r w:rsidRPr="00E95F9F">
        <w:rPr>
          <w:rFonts w:asciiTheme="minorHAnsi" w:hAnsiTheme="minorHAnsi"/>
          <w:sz w:val="24"/>
          <w:szCs w:val="24"/>
        </w:rPr>
        <w:t xml:space="preserve">Rubric Statements for Developing </w:t>
      </w:r>
      <w:r w:rsidR="00E95F9F">
        <w:rPr>
          <w:rFonts w:asciiTheme="minorHAnsi" w:hAnsiTheme="minorHAnsi"/>
          <w:sz w:val="24"/>
          <w:szCs w:val="24"/>
        </w:rPr>
        <w:t xml:space="preserve">Student Performance </w:t>
      </w:r>
      <w:r w:rsidRPr="00E95F9F">
        <w:rPr>
          <w:rFonts w:asciiTheme="minorHAnsi" w:hAnsiTheme="minorHAnsi"/>
          <w:sz w:val="24"/>
          <w:szCs w:val="24"/>
        </w:rPr>
        <w:t>Measures</w:t>
      </w:r>
    </w:p>
    <w:p w14:paraId="2235F189" w14:textId="77777777" w:rsidR="00DB535B" w:rsidRPr="007E54D1" w:rsidRDefault="007E54D1" w:rsidP="007E54D1">
      <w:pPr>
        <w:tabs>
          <w:tab w:val="left" w:pos="7020"/>
        </w:tabs>
        <w:jc w:val="center"/>
        <w:rPr>
          <w:rFonts w:asciiTheme="minorHAnsi" w:hAnsiTheme="minorHAnsi"/>
          <w:sz w:val="20"/>
          <w:szCs w:val="20"/>
        </w:rPr>
      </w:pPr>
      <w:r w:rsidRPr="007E54D1">
        <w:rPr>
          <w:rFonts w:asciiTheme="minorHAnsi" w:hAnsiTheme="minorHAnsi"/>
          <w:sz w:val="20"/>
          <w:szCs w:val="20"/>
        </w:rPr>
        <w:t>A rubric will need to be completed for each SPM developed. If you have five SPM’s you will have five rubrics.</w:t>
      </w:r>
    </w:p>
    <w:p w14:paraId="0A7FE5C5" w14:textId="77777777" w:rsidR="007E54D1" w:rsidRDefault="007E54D1" w:rsidP="00DB535B">
      <w:pPr>
        <w:tabs>
          <w:tab w:val="left" w:pos="7020"/>
        </w:tabs>
        <w:rPr>
          <w:rFonts w:asciiTheme="minorHAnsi" w:hAnsiTheme="minorHAnsi"/>
        </w:rPr>
      </w:pPr>
    </w:p>
    <w:p w14:paraId="679E779A" w14:textId="77777777" w:rsidR="007E54D1" w:rsidRDefault="007E54D1" w:rsidP="00DB535B">
      <w:pPr>
        <w:tabs>
          <w:tab w:val="left" w:pos="7020"/>
        </w:tabs>
        <w:rPr>
          <w:rFonts w:asciiTheme="minorHAnsi" w:hAnsiTheme="minorHAnsi"/>
        </w:rPr>
      </w:pPr>
    </w:p>
    <w:p w14:paraId="455F4243" w14:textId="77777777" w:rsidR="00DB535B" w:rsidRPr="00E95F9F" w:rsidRDefault="00DB535B" w:rsidP="00DB535B">
      <w:pPr>
        <w:tabs>
          <w:tab w:val="left" w:pos="7020"/>
        </w:tabs>
        <w:rPr>
          <w:rFonts w:asciiTheme="minorHAnsi" w:hAnsiTheme="minorHAnsi"/>
        </w:rPr>
      </w:pPr>
      <w:r w:rsidRPr="00E95F9F">
        <w:rPr>
          <w:rFonts w:asciiTheme="minorHAnsi" w:hAnsiTheme="minorHAnsi"/>
        </w:rPr>
        <w:t>Subject ___________________________</w:t>
      </w:r>
      <w:r w:rsidRPr="00E95F9F">
        <w:rPr>
          <w:rFonts w:asciiTheme="minorHAnsi" w:hAnsiTheme="minorHAnsi"/>
        </w:rPr>
        <w:tab/>
        <w:t>Grade Level _________</w:t>
      </w:r>
      <w:bookmarkStart w:id="0" w:name="_GoBack"/>
      <w:bookmarkEnd w:id="0"/>
    </w:p>
    <w:p w14:paraId="727DCCB8" w14:textId="77777777" w:rsidR="00DB535B" w:rsidRPr="00E95F9F" w:rsidRDefault="00DB535B" w:rsidP="00B40E1D">
      <w:pPr>
        <w:rPr>
          <w:rFonts w:asciiTheme="minorHAnsi" w:hAnsiTheme="minorHAnsi"/>
        </w:rPr>
      </w:pPr>
    </w:p>
    <w:p w14:paraId="5F239A84" w14:textId="77777777" w:rsidR="007E54D1" w:rsidRDefault="007E54D1" w:rsidP="00B40E1D">
      <w:pPr>
        <w:rPr>
          <w:rFonts w:asciiTheme="minorHAnsi" w:hAnsiTheme="minorHAnsi"/>
        </w:rPr>
      </w:pPr>
    </w:p>
    <w:p w14:paraId="73EB948A" w14:textId="77777777" w:rsidR="00DB535B" w:rsidRPr="00E95F9F" w:rsidRDefault="00DB535B" w:rsidP="00B40E1D">
      <w:pPr>
        <w:rPr>
          <w:rFonts w:asciiTheme="minorHAnsi" w:hAnsiTheme="minorHAnsi"/>
        </w:rPr>
      </w:pPr>
      <w:r w:rsidRPr="00E95F9F">
        <w:rPr>
          <w:rFonts w:asciiTheme="minorHAnsi" w:hAnsiTheme="minorHAnsi"/>
        </w:rPr>
        <w:t>Members</w:t>
      </w:r>
      <w:r w:rsidR="007578F0" w:rsidRPr="00E95F9F">
        <w:rPr>
          <w:rFonts w:asciiTheme="minorHAnsi" w:hAnsiTheme="minorHAnsi"/>
        </w:rPr>
        <w:t>:</w:t>
      </w:r>
      <w:r w:rsidRPr="00E95F9F">
        <w:rPr>
          <w:rFonts w:asciiTheme="minorHAnsi" w:hAnsiTheme="minorHAnsi"/>
        </w:rPr>
        <w:t xml:space="preserve"> ___________________________________________________________________________</w:t>
      </w:r>
    </w:p>
    <w:p w14:paraId="2FAE6320" w14:textId="77777777" w:rsidR="00DB535B" w:rsidRPr="00E95F9F" w:rsidRDefault="00DB535B" w:rsidP="00B40E1D">
      <w:pPr>
        <w:rPr>
          <w:rFonts w:asciiTheme="minorHAnsi" w:hAnsiTheme="minorHAnsi"/>
        </w:rPr>
      </w:pPr>
    </w:p>
    <w:p w14:paraId="501D992B" w14:textId="77777777" w:rsidR="00B40E1D" w:rsidRDefault="00166E2F" w:rsidP="00B40E1D">
      <w:pPr>
        <w:rPr>
          <w:rFonts w:asciiTheme="minorHAnsi" w:hAnsiTheme="minorHAnsi"/>
        </w:rPr>
      </w:pPr>
      <w:r w:rsidRPr="00E95F9F">
        <w:rPr>
          <w:rFonts w:asciiTheme="minorHAnsi" w:hAnsiTheme="minorHAnsi"/>
        </w:rPr>
        <w:t>The group ensures that the SPMs selected assess all students taugh</w:t>
      </w:r>
      <w:r w:rsidR="00AD3941">
        <w:rPr>
          <w:rFonts w:asciiTheme="minorHAnsi" w:hAnsiTheme="minorHAnsi"/>
        </w:rPr>
        <w:t>t in the identified course.  (Example:</w:t>
      </w:r>
      <w:r w:rsidRPr="00E95F9F">
        <w:rPr>
          <w:rFonts w:asciiTheme="minorHAnsi" w:hAnsiTheme="minorHAnsi"/>
        </w:rPr>
        <w:t>  Every student in French 1 is assessed, not FACS 1 first block, but not those in FACS 1 third</w:t>
      </w:r>
      <w:r w:rsidR="00AD3941">
        <w:rPr>
          <w:rFonts w:asciiTheme="minorHAnsi" w:hAnsiTheme="minorHAnsi"/>
        </w:rPr>
        <w:t xml:space="preserve"> block of a teacher’s schedule.)</w:t>
      </w:r>
    </w:p>
    <w:p w14:paraId="1A89D898" w14:textId="77777777" w:rsidR="00AD3941" w:rsidRPr="00E95F9F" w:rsidRDefault="00AD3941" w:rsidP="00B40E1D">
      <w:pPr>
        <w:rPr>
          <w:rFonts w:asciiTheme="minorHAnsi" w:hAnsiTheme="minorHAnsi"/>
        </w:rPr>
      </w:pPr>
    </w:p>
    <w:tbl>
      <w:tblPr>
        <w:tblStyle w:val="TableGrid"/>
        <w:tblW w:w="0" w:type="auto"/>
        <w:tblInd w:w="108" w:type="dxa"/>
        <w:tblLook w:val="04A0" w:firstRow="1" w:lastRow="0" w:firstColumn="1" w:lastColumn="0" w:noHBand="0" w:noVBand="1"/>
      </w:tblPr>
      <w:tblGrid>
        <w:gridCol w:w="7830"/>
        <w:gridCol w:w="810"/>
        <w:gridCol w:w="828"/>
      </w:tblGrid>
      <w:tr w:rsidR="00B40E1D" w:rsidRPr="00E95F9F" w14:paraId="65FBB34A" w14:textId="77777777" w:rsidTr="00166E2F">
        <w:tc>
          <w:tcPr>
            <w:tcW w:w="7830" w:type="dxa"/>
          </w:tcPr>
          <w:p w14:paraId="35470E1F" w14:textId="77777777" w:rsidR="00B40E1D" w:rsidRPr="00E95F9F" w:rsidRDefault="00611B2F" w:rsidP="00611B2F">
            <w:pPr>
              <w:pStyle w:val="ListParagraph"/>
              <w:numPr>
                <w:ilvl w:val="0"/>
                <w:numId w:val="7"/>
              </w:numPr>
              <w:ind w:left="360"/>
              <w:rPr>
                <w:rFonts w:asciiTheme="minorHAnsi" w:hAnsiTheme="minorHAnsi"/>
              </w:rPr>
            </w:pPr>
            <w:r w:rsidRPr="00E95F9F">
              <w:rPr>
                <w:rFonts w:asciiTheme="minorHAnsi" w:hAnsiTheme="minorHAnsi"/>
              </w:rPr>
              <w:t>Review Standards and Content while Identifying Key Enduring Skills</w:t>
            </w:r>
            <w:r w:rsidR="00AD3941">
              <w:rPr>
                <w:rFonts w:asciiTheme="minorHAnsi" w:hAnsiTheme="minorHAnsi"/>
              </w:rPr>
              <w:t xml:space="preserve"> </w:t>
            </w:r>
          </w:p>
        </w:tc>
        <w:tc>
          <w:tcPr>
            <w:tcW w:w="810" w:type="dxa"/>
          </w:tcPr>
          <w:p w14:paraId="01F57902" w14:textId="77777777" w:rsidR="00B40E1D" w:rsidRPr="00E95F9F" w:rsidRDefault="00B40E1D" w:rsidP="00D76511">
            <w:pPr>
              <w:jc w:val="center"/>
              <w:rPr>
                <w:rFonts w:asciiTheme="minorHAnsi" w:hAnsiTheme="minorHAnsi"/>
              </w:rPr>
            </w:pPr>
            <w:r w:rsidRPr="00E95F9F">
              <w:rPr>
                <w:rFonts w:asciiTheme="minorHAnsi" w:hAnsiTheme="minorHAnsi"/>
              </w:rPr>
              <w:t>YES</w:t>
            </w:r>
          </w:p>
        </w:tc>
        <w:tc>
          <w:tcPr>
            <w:tcW w:w="828" w:type="dxa"/>
          </w:tcPr>
          <w:p w14:paraId="412FE89D" w14:textId="77777777" w:rsidR="00B40E1D" w:rsidRPr="00E95F9F" w:rsidRDefault="00B40E1D" w:rsidP="00D76511">
            <w:pPr>
              <w:jc w:val="center"/>
              <w:rPr>
                <w:rFonts w:asciiTheme="minorHAnsi" w:hAnsiTheme="minorHAnsi"/>
              </w:rPr>
            </w:pPr>
            <w:r w:rsidRPr="00E95F9F">
              <w:rPr>
                <w:rFonts w:asciiTheme="minorHAnsi" w:hAnsiTheme="minorHAnsi"/>
              </w:rPr>
              <w:t>NO</w:t>
            </w:r>
          </w:p>
        </w:tc>
      </w:tr>
      <w:tr w:rsidR="00B40E1D" w:rsidRPr="00E95F9F" w14:paraId="3D946C43" w14:textId="77777777" w:rsidTr="00166E2F">
        <w:tc>
          <w:tcPr>
            <w:tcW w:w="7830" w:type="dxa"/>
          </w:tcPr>
          <w:p w14:paraId="041A1014" w14:textId="67E04D63" w:rsidR="00B40E1D" w:rsidRPr="00DC518E" w:rsidRDefault="00B40E1D" w:rsidP="00003743">
            <w:pPr>
              <w:rPr>
                <w:rFonts w:asciiTheme="minorHAnsi" w:hAnsiTheme="minorHAnsi"/>
                <w:color w:val="EE3624"/>
              </w:rPr>
            </w:pPr>
            <w:r w:rsidRPr="00E95F9F">
              <w:rPr>
                <w:rFonts w:asciiTheme="minorHAnsi" w:hAnsiTheme="minorHAnsi"/>
              </w:rPr>
              <w:t xml:space="preserve">Have you identified key enduring skills within the content and standards you will be teaching? </w:t>
            </w:r>
            <w:r w:rsidR="00607093" w:rsidRPr="00E95F9F">
              <w:rPr>
                <w:rFonts w:asciiTheme="minorHAnsi" w:hAnsiTheme="minorHAnsi"/>
              </w:rPr>
              <w:t>(</w:t>
            </w:r>
            <w:r w:rsidRPr="00E95F9F">
              <w:rPr>
                <w:rFonts w:asciiTheme="minorHAnsi" w:hAnsiTheme="minorHAnsi"/>
              </w:rPr>
              <w:t>Enter below what enduring skill sets were identified.</w:t>
            </w:r>
            <w:r w:rsidR="00607093" w:rsidRPr="00E95F9F">
              <w:rPr>
                <w:rFonts w:asciiTheme="minorHAnsi" w:hAnsiTheme="minorHAnsi"/>
              </w:rPr>
              <w:t>)</w:t>
            </w:r>
            <w:r w:rsidRPr="00E95F9F">
              <w:rPr>
                <w:rFonts w:asciiTheme="minorHAnsi" w:hAnsiTheme="minorHAnsi"/>
              </w:rPr>
              <w:t xml:space="preserve"> </w:t>
            </w:r>
            <w:r w:rsidR="00DC518E" w:rsidRPr="00D76511">
              <w:rPr>
                <w:rFonts w:asciiTheme="minorHAnsi" w:hAnsiTheme="minorHAnsi"/>
                <w:color w:val="EE3624"/>
              </w:rPr>
              <w:t>See definition of Enduring Skill Sets</w:t>
            </w:r>
          </w:p>
        </w:tc>
        <w:tc>
          <w:tcPr>
            <w:tcW w:w="810" w:type="dxa"/>
          </w:tcPr>
          <w:p w14:paraId="76E77BD8" w14:textId="77777777" w:rsidR="00B40E1D" w:rsidRPr="00E95F9F" w:rsidRDefault="00B40E1D" w:rsidP="00B40E1D">
            <w:pPr>
              <w:rPr>
                <w:rFonts w:asciiTheme="minorHAnsi" w:hAnsiTheme="minorHAnsi"/>
              </w:rPr>
            </w:pPr>
          </w:p>
        </w:tc>
        <w:tc>
          <w:tcPr>
            <w:tcW w:w="828" w:type="dxa"/>
          </w:tcPr>
          <w:p w14:paraId="29871098" w14:textId="77777777" w:rsidR="00B40E1D" w:rsidRPr="00E95F9F" w:rsidRDefault="00B40E1D" w:rsidP="00B40E1D">
            <w:pPr>
              <w:rPr>
                <w:rFonts w:asciiTheme="minorHAnsi" w:hAnsiTheme="minorHAnsi"/>
              </w:rPr>
            </w:pPr>
          </w:p>
        </w:tc>
      </w:tr>
      <w:tr w:rsidR="00B40E1D" w:rsidRPr="00E95F9F" w14:paraId="551A07CE" w14:textId="77777777" w:rsidTr="00166E2F">
        <w:tc>
          <w:tcPr>
            <w:tcW w:w="7830" w:type="dxa"/>
          </w:tcPr>
          <w:p w14:paraId="5A6FEBA6" w14:textId="77777777" w:rsidR="00AA00AD" w:rsidRPr="00E95F9F" w:rsidRDefault="00AA00AD" w:rsidP="00B40E1D">
            <w:pPr>
              <w:rPr>
                <w:rFonts w:asciiTheme="minorHAnsi" w:hAnsiTheme="minorHAnsi"/>
                <w:color w:val="EE3624"/>
                <w:sz w:val="28"/>
                <w:szCs w:val="28"/>
              </w:rPr>
            </w:pPr>
          </w:p>
          <w:p w14:paraId="12B01BEC" w14:textId="77777777" w:rsidR="00AA00AD" w:rsidRPr="00E95F9F" w:rsidRDefault="00AA00AD" w:rsidP="00B40E1D">
            <w:pPr>
              <w:rPr>
                <w:rFonts w:asciiTheme="minorHAnsi" w:hAnsiTheme="minorHAnsi"/>
                <w:color w:val="EE3624"/>
                <w:sz w:val="28"/>
                <w:szCs w:val="28"/>
              </w:rPr>
            </w:pPr>
          </w:p>
          <w:p w14:paraId="4E020396" w14:textId="77777777" w:rsidR="00AA00AD" w:rsidRDefault="00AA00AD" w:rsidP="00B40E1D">
            <w:pPr>
              <w:rPr>
                <w:rFonts w:asciiTheme="minorHAnsi" w:hAnsiTheme="minorHAnsi"/>
                <w:color w:val="EE3624"/>
                <w:sz w:val="28"/>
                <w:szCs w:val="28"/>
              </w:rPr>
            </w:pPr>
          </w:p>
          <w:p w14:paraId="092BE456" w14:textId="77777777" w:rsidR="005951BF" w:rsidRPr="00E95F9F" w:rsidRDefault="005951BF" w:rsidP="00B40E1D">
            <w:pPr>
              <w:rPr>
                <w:rFonts w:asciiTheme="minorHAnsi" w:hAnsiTheme="minorHAnsi"/>
                <w:color w:val="EE3624"/>
                <w:sz w:val="28"/>
                <w:szCs w:val="28"/>
              </w:rPr>
            </w:pPr>
          </w:p>
        </w:tc>
        <w:tc>
          <w:tcPr>
            <w:tcW w:w="810" w:type="dxa"/>
          </w:tcPr>
          <w:p w14:paraId="73E3622C" w14:textId="77777777" w:rsidR="00B40E1D" w:rsidRPr="00E95F9F" w:rsidRDefault="00B40E1D" w:rsidP="00B40E1D">
            <w:pPr>
              <w:rPr>
                <w:rFonts w:asciiTheme="minorHAnsi" w:hAnsiTheme="minorHAnsi"/>
                <w:color w:val="EE3624"/>
                <w:sz w:val="28"/>
                <w:szCs w:val="28"/>
              </w:rPr>
            </w:pPr>
          </w:p>
        </w:tc>
        <w:tc>
          <w:tcPr>
            <w:tcW w:w="828" w:type="dxa"/>
          </w:tcPr>
          <w:p w14:paraId="753A3541" w14:textId="77777777" w:rsidR="00B40E1D" w:rsidRPr="00E95F9F" w:rsidRDefault="00B40E1D" w:rsidP="00B40E1D">
            <w:pPr>
              <w:rPr>
                <w:rFonts w:asciiTheme="minorHAnsi" w:hAnsiTheme="minorHAnsi"/>
                <w:color w:val="EE3624"/>
                <w:sz w:val="28"/>
                <w:szCs w:val="28"/>
              </w:rPr>
            </w:pPr>
          </w:p>
        </w:tc>
      </w:tr>
    </w:tbl>
    <w:p w14:paraId="62AA5A27" w14:textId="77777777" w:rsidR="005C3182" w:rsidRPr="00E95F9F" w:rsidRDefault="005C3182" w:rsidP="00B40E1D">
      <w:pPr>
        <w:rPr>
          <w:rFonts w:asciiTheme="minorHAnsi" w:hAnsiTheme="minorHAnsi"/>
          <w:color w:val="1F497D"/>
        </w:rPr>
      </w:pPr>
    </w:p>
    <w:tbl>
      <w:tblPr>
        <w:tblStyle w:val="TableGrid"/>
        <w:tblW w:w="0" w:type="auto"/>
        <w:tblInd w:w="108" w:type="dxa"/>
        <w:tblLook w:val="04A0" w:firstRow="1" w:lastRow="0" w:firstColumn="1" w:lastColumn="0" w:noHBand="0" w:noVBand="1"/>
      </w:tblPr>
      <w:tblGrid>
        <w:gridCol w:w="7830"/>
        <w:gridCol w:w="810"/>
        <w:gridCol w:w="828"/>
      </w:tblGrid>
      <w:tr w:rsidR="00AA00AD" w:rsidRPr="00E95F9F" w14:paraId="772C8CA2" w14:textId="77777777" w:rsidTr="00166E2F">
        <w:tc>
          <w:tcPr>
            <w:tcW w:w="7830" w:type="dxa"/>
          </w:tcPr>
          <w:p w14:paraId="3C516EB9" w14:textId="77777777" w:rsidR="00AA00AD" w:rsidRPr="00E95F9F" w:rsidRDefault="00611B2F" w:rsidP="00611B2F">
            <w:pPr>
              <w:pStyle w:val="ListParagraph"/>
              <w:numPr>
                <w:ilvl w:val="0"/>
                <w:numId w:val="7"/>
              </w:numPr>
              <w:ind w:left="360"/>
              <w:rPr>
                <w:rFonts w:asciiTheme="minorHAnsi" w:hAnsiTheme="minorHAnsi"/>
              </w:rPr>
            </w:pPr>
            <w:r w:rsidRPr="00E95F9F">
              <w:rPr>
                <w:rFonts w:asciiTheme="minorHAnsi" w:hAnsiTheme="minorHAnsi"/>
              </w:rPr>
              <w:t>Gather and Analyze Prior Student Data</w:t>
            </w:r>
          </w:p>
        </w:tc>
        <w:tc>
          <w:tcPr>
            <w:tcW w:w="810" w:type="dxa"/>
          </w:tcPr>
          <w:p w14:paraId="1B117FE8" w14:textId="77777777" w:rsidR="00AA00AD" w:rsidRPr="00D76511" w:rsidRDefault="00AA00AD" w:rsidP="00D76511">
            <w:pPr>
              <w:jc w:val="center"/>
              <w:rPr>
                <w:rFonts w:asciiTheme="minorHAnsi" w:hAnsiTheme="minorHAnsi"/>
              </w:rPr>
            </w:pPr>
            <w:r w:rsidRPr="00D76511">
              <w:rPr>
                <w:rFonts w:asciiTheme="minorHAnsi" w:hAnsiTheme="minorHAnsi"/>
              </w:rPr>
              <w:t>YES</w:t>
            </w:r>
          </w:p>
        </w:tc>
        <w:tc>
          <w:tcPr>
            <w:tcW w:w="828" w:type="dxa"/>
          </w:tcPr>
          <w:p w14:paraId="0964B2D0" w14:textId="77777777" w:rsidR="00AA00AD" w:rsidRPr="00D76511" w:rsidRDefault="00AA00AD" w:rsidP="00D76511">
            <w:pPr>
              <w:jc w:val="center"/>
              <w:rPr>
                <w:rFonts w:asciiTheme="minorHAnsi" w:hAnsiTheme="minorHAnsi"/>
              </w:rPr>
            </w:pPr>
            <w:r w:rsidRPr="00D76511">
              <w:rPr>
                <w:rFonts w:asciiTheme="minorHAnsi" w:hAnsiTheme="minorHAnsi"/>
              </w:rPr>
              <w:t>NO</w:t>
            </w:r>
          </w:p>
        </w:tc>
      </w:tr>
      <w:tr w:rsidR="00AA00AD" w:rsidRPr="00E95F9F" w14:paraId="07C8825D" w14:textId="77777777" w:rsidTr="00166E2F">
        <w:tc>
          <w:tcPr>
            <w:tcW w:w="7830" w:type="dxa"/>
          </w:tcPr>
          <w:p w14:paraId="031C101A" w14:textId="77777777" w:rsidR="00AA00AD" w:rsidRPr="00E95F9F" w:rsidRDefault="00AA00AD" w:rsidP="00003743">
            <w:pPr>
              <w:rPr>
                <w:rFonts w:asciiTheme="minorHAnsi" w:hAnsiTheme="minorHAnsi"/>
              </w:rPr>
            </w:pPr>
            <w:r w:rsidRPr="00E95F9F">
              <w:rPr>
                <w:rFonts w:asciiTheme="minorHAnsi" w:hAnsiTheme="minorHAnsi"/>
              </w:rPr>
              <w:t xml:space="preserve">Have you gathered and analyzed prior student data to indentify key enduring skills? </w:t>
            </w:r>
            <w:r w:rsidR="00607093" w:rsidRPr="00E95F9F">
              <w:rPr>
                <w:rFonts w:asciiTheme="minorHAnsi" w:hAnsiTheme="minorHAnsi"/>
              </w:rPr>
              <w:t>(</w:t>
            </w:r>
            <w:r w:rsidRPr="00E95F9F">
              <w:rPr>
                <w:rFonts w:asciiTheme="minorHAnsi" w:hAnsiTheme="minorHAnsi"/>
              </w:rPr>
              <w:t>Enter below what data you used.</w:t>
            </w:r>
            <w:r w:rsidR="00607093" w:rsidRPr="00E95F9F">
              <w:rPr>
                <w:rFonts w:asciiTheme="minorHAnsi" w:hAnsiTheme="minorHAnsi"/>
              </w:rPr>
              <w:t>)</w:t>
            </w:r>
            <w:r w:rsidRPr="00E95F9F">
              <w:rPr>
                <w:rFonts w:asciiTheme="minorHAnsi" w:hAnsiTheme="minorHAnsi"/>
              </w:rPr>
              <w:t xml:space="preserve"> </w:t>
            </w:r>
          </w:p>
        </w:tc>
        <w:tc>
          <w:tcPr>
            <w:tcW w:w="810" w:type="dxa"/>
          </w:tcPr>
          <w:p w14:paraId="66A262A0" w14:textId="77777777" w:rsidR="00AA00AD" w:rsidRPr="00E95F9F" w:rsidRDefault="00AA00AD" w:rsidP="00AD3941">
            <w:pPr>
              <w:rPr>
                <w:rFonts w:asciiTheme="minorHAnsi" w:hAnsiTheme="minorHAnsi"/>
                <w:sz w:val="24"/>
                <w:szCs w:val="24"/>
              </w:rPr>
            </w:pPr>
          </w:p>
        </w:tc>
        <w:tc>
          <w:tcPr>
            <w:tcW w:w="828" w:type="dxa"/>
          </w:tcPr>
          <w:p w14:paraId="7EAE8245" w14:textId="77777777" w:rsidR="00AA00AD" w:rsidRPr="00E95F9F" w:rsidRDefault="00AA00AD" w:rsidP="00AD3941">
            <w:pPr>
              <w:rPr>
                <w:rFonts w:asciiTheme="minorHAnsi" w:hAnsiTheme="minorHAnsi"/>
                <w:sz w:val="24"/>
                <w:szCs w:val="24"/>
              </w:rPr>
            </w:pPr>
          </w:p>
        </w:tc>
      </w:tr>
      <w:tr w:rsidR="00AA00AD" w:rsidRPr="00E95F9F" w14:paraId="3888F75F" w14:textId="77777777" w:rsidTr="00166E2F">
        <w:tc>
          <w:tcPr>
            <w:tcW w:w="7830" w:type="dxa"/>
          </w:tcPr>
          <w:p w14:paraId="323DCF7A" w14:textId="77777777" w:rsidR="00AA00AD" w:rsidRPr="00E95F9F" w:rsidRDefault="00AA00AD" w:rsidP="00AD3941">
            <w:pPr>
              <w:rPr>
                <w:rFonts w:asciiTheme="minorHAnsi" w:hAnsiTheme="minorHAnsi"/>
                <w:color w:val="EE3624"/>
                <w:sz w:val="24"/>
                <w:szCs w:val="24"/>
              </w:rPr>
            </w:pPr>
          </w:p>
          <w:p w14:paraId="084D3CD0" w14:textId="77777777" w:rsidR="00AA00AD" w:rsidRPr="00E95F9F" w:rsidRDefault="00AA00AD" w:rsidP="00AD3941">
            <w:pPr>
              <w:rPr>
                <w:rFonts w:asciiTheme="minorHAnsi" w:hAnsiTheme="minorHAnsi"/>
                <w:color w:val="EE3624"/>
                <w:sz w:val="24"/>
                <w:szCs w:val="24"/>
              </w:rPr>
            </w:pPr>
          </w:p>
          <w:p w14:paraId="1622A19A" w14:textId="77777777" w:rsidR="00AA00AD" w:rsidRDefault="00AA00AD" w:rsidP="00AD3941">
            <w:pPr>
              <w:rPr>
                <w:rFonts w:asciiTheme="minorHAnsi" w:hAnsiTheme="minorHAnsi"/>
                <w:color w:val="EE3624"/>
                <w:sz w:val="24"/>
                <w:szCs w:val="24"/>
              </w:rPr>
            </w:pPr>
          </w:p>
          <w:p w14:paraId="3E507C6A" w14:textId="77777777" w:rsidR="005951BF" w:rsidRPr="00E95F9F" w:rsidRDefault="005951BF" w:rsidP="00AD3941">
            <w:pPr>
              <w:rPr>
                <w:rFonts w:asciiTheme="minorHAnsi" w:hAnsiTheme="minorHAnsi"/>
                <w:color w:val="EE3624"/>
                <w:sz w:val="24"/>
                <w:szCs w:val="24"/>
              </w:rPr>
            </w:pPr>
          </w:p>
          <w:p w14:paraId="499E4099" w14:textId="77777777" w:rsidR="00AA00AD" w:rsidRPr="00E95F9F" w:rsidRDefault="00AA00AD" w:rsidP="00AD3941">
            <w:pPr>
              <w:rPr>
                <w:rFonts w:asciiTheme="minorHAnsi" w:hAnsiTheme="minorHAnsi"/>
                <w:color w:val="EE3624"/>
                <w:sz w:val="24"/>
                <w:szCs w:val="24"/>
              </w:rPr>
            </w:pPr>
          </w:p>
        </w:tc>
        <w:tc>
          <w:tcPr>
            <w:tcW w:w="810" w:type="dxa"/>
          </w:tcPr>
          <w:p w14:paraId="57211B80" w14:textId="77777777" w:rsidR="00AA00AD" w:rsidRPr="00E95F9F" w:rsidRDefault="00AA00AD" w:rsidP="00AD3941">
            <w:pPr>
              <w:rPr>
                <w:rFonts w:asciiTheme="minorHAnsi" w:hAnsiTheme="minorHAnsi"/>
                <w:color w:val="EE3624"/>
                <w:sz w:val="24"/>
                <w:szCs w:val="24"/>
              </w:rPr>
            </w:pPr>
          </w:p>
        </w:tc>
        <w:tc>
          <w:tcPr>
            <w:tcW w:w="828" w:type="dxa"/>
          </w:tcPr>
          <w:p w14:paraId="2C28E940" w14:textId="77777777" w:rsidR="00AA00AD" w:rsidRPr="00E95F9F" w:rsidRDefault="00AA00AD" w:rsidP="00AD3941">
            <w:pPr>
              <w:rPr>
                <w:rFonts w:asciiTheme="minorHAnsi" w:hAnsiTheme="minorHAnsi"/>
                <w:color w:val="EE3624"/>
                <w:sz w:val="24"/>
                <w:szCs w:val="24"/>
              </w:rPr>
            </w:pPr>
          </w:p>
        </w:tc>
      </w:tr>
    </w:tbl>
    <w:p w14:paraId="7986B70C" w14:textId="77777777" w:rsidR="00166E2F" w:rsidRPr="00E95F9F" w:rsidRDefault="00166E2F" w:rsidP="00B40E1D">
      <w:pPr>
        <w:rPr>
          <w:rFonts w:asciiTheme="minorHAnsi" w:hAnsiTheme="minorHAnsi"/>
        </w:rPr>
      </w:pPr>
    </w:p>
    <w:p w14:paraId="402948C3" w14:textId="77777777" w:rsidR="00B40E1D" w:rsidRPr="00E95F9F" w:rsidRDefault="005C3182" w:rsidP="00B40E1D">
      <w:pPr>
        <w:rPr>
          <w:rFonts w:asciiTheme="minorHAnsi" w:hAnsiTheme="minorHAnsi"/>
        </w:rPr>
      </w:pPr>
      <w:r w:rsidRPr="00E95F9F">
        <w:rPr>
          <w:rFonts w:asciiTheme="minorHAnsi" w:hAnsiTheme="minorHAnsi"/>
        </w:rPr>
        <w:t>The group also ensures that the SPMs measure appropriate rigor, and assess items representing the majority of what is taught or a successful coverage of the curriculum.  SPMs must also take into consideration, the needs of special populations that will be included in the measure. Consultation with EL and SPED teachers is required.</w:t>
      </w:r>
    </w:p>
    <w:tbl>
      <w:tblPr>
        <w:tblStyle w:val="TableGrid"/>
        <w:tblW w:w="0" w:type="auto"/>
        <w:tblInd w:w="108" w:type="dxa"/>
        <w:tblLook w:val="04A0" w:firstRow="1" w:lastRow="0" w:firstColumn="1" w:lastColumn="0" w:noHBand="0" w:noVBand="1"/>
      </w:tblPr>
      <w:tblGrid>
        <w:gridCol w:w="7830"/>
        <w:gridCol w:w="810"/>
        <w:gridCol w:w="828"/>
      </w:tblGrid>
      <w:tr w:rsidR="00003743" w:rsidRPr="00E95F9F" w14:paraId="452C715E" w14:textId="77777777" w:rsidTr="00166E2F">
        <w:tc>
          <w:tcPr>
            <w:tcW w:w="7830" w:type="dxa"/>
          </w:tcPr>
          <w:p w14:paraId="0AD92EFE" w14:textId="77777777" w:rsidR="00003743" w:rsidRPr="00E95F9F" w:rsidRDefault="00611B2F" w:rsidP="00611B2F">
            <w:pPr>
              <w:pStyle w:val="ListParagraph"/>
              <w:numPr>
                <w:ilvl w:val="0"/>
                <w:numId w:val="7"/>
              </w:numPr>
              <w:ind w:left="360"/>
              <w:rPr>
                <w:rFonts w:asciiTheme="minorHAnsi" w:hAnsiTheme="minorHAnsi"/>
              </w:rPr>
            </w:pPr>
            <w:r w:rsidRPr="00E95F9F">
              <w:rPr>
                <w:rFonts w:asciiTheme="minorHAnsi" w:hAnsiTheme="minorHAnsi"/>
              </w:rPr>
              <w:t>Develop/Select a means of gathering evidence from multiple sources to establish a baseline.</w:t>
            </w:r>
          </w:p>
        </w:tc>
        <w:tc>
          <w:tcPr>
            <w:tcW w:w="810" w:type="dxa"/>
          </w:tcPr>
          <w:p w14:paraId="48EC8B0F" w14:textId="77777777" w:rsidR="00003743" w:rsidRPr="00E95F9F" w:rsidRDefault="00003743" w:rsidP="00D76511">
            <w:pPr>
              <w:jc w:val="center"/>
              <w:rPr>
                <w:rFonts w:asciiTheme="minorHAnsi" w:hAnsiTheme="minorHAnsi"/>
              </w:rPr>
            </w:pPr>
            <w:r w:rsidRPr="00E95F9F">
              <w:rPr>
                <w:rFonts w:asciiTheme="minorHAnsi" w:hAnsiTheme="minorHAnsi"/>
              </w:rPr>
              <w:t>YES</w:t>
            </w:r>
          </w:p>
        </w:tc>
        <w:tc>
          <w:tcPr>
            <w:tcW w:w="828" w:type="dxa"/>
          </w:tcPr>
          <w:p w14:paraId="359F8E8C" w14:textId="77777777" w:rsidR="00003743" w:rsidRPr="00E95F9F" w:rsidRDefault="00003743" w:rsidP="00D76511">
            <w:pPr>
              <w:jc w:val="center"/>
              <w:rPr>
                <w:rFonts w:asciiTheme="minorHAnsi" w:hAnsiTheme="minorHAnsi"/>
              </w:rPr>
            </w:pPr>
            <w:r w:rsidRPr="00E95F9F">
              <w:rPr>
                <w:rFonts w:asciiTheme="minorHAnsi" w:hAnsiTheme="minorHAnsi"/>
              </w:rPr>
              <w:t>NO</w:t>
            </w:r>
          </w:p>
        </w:tc>
      </w:tr>
      <w:tr w:rsidR="00003743" w:rsidRPr="00E95F9F" w14:paraId="2A0D7365" w14:textId="77777777" w:rsidTr="00166E2F">
        <w:tc>
          <w:tcPr>
            <w:tcW w:w="7830" w:type="dxa"/>
          </w:tcPr>
          <w:p w14:paraId="5505FB30" w14:textId="57B54262" w:rsidR="005C3182" w:rsidRPr="00E95F9F" w:rsidRDefault="005C3182" w:rsidP="00166E2F">
            <w:pPr>
              <w:rPr>
                <w:rFonts w:asciiTheme="minorHAnsi" w:hAnsiTheme="minorHAnsi"/>
              </w:rPr>
            </w:pPr>
            <w:r w:rsidRPr="00E95F9F">
              <w:rPr>
                <w:rFonts w:asciiTheme="minorHAnsi" w:hAnsiTheme="minorHAnsi"/>
              </w:rPr>
              <w:t>After your baseline has been established have you identified your target measureme</w:t>
            </w:r>
            <w:r w:rsidR="00D76511">
              <w:rPr>
                <w:rFonts w:asciiTheme="minorHAnsi" w:hAnsiTheme="minorHAnsi"/>
              </w:rPr>
              <w:t>nt with an objective statement:</w:t>
            </w:r>
            <w:r w:rsidRPr="00E95F9F">
              <w:rPr>
                <w:rFonts w:asciiTheme="minorHAnsi" w:hAnsiTheme="minorHAnsi"/>
              </w:rPr>
              <w:t xml:space="preserve"> Example: 70 %of the students will</w:t>
            </w:r>
            <w:proofErr w:type="gramStart"/>
            <w:r w:rsidRPr="00E95F9F">
              <w:rPr>
                <w:rFonts w:asciiTheme="minorHAnsi" w:hAnsiTheme="minorHAnsi"/>
              </w:rPr>
              <w:t>.....</w:t>
            </w:r>
            <w:proofErr w:type="gramEnd"/>
            <w:r w:rsidRPr="00E95F9F">
              <w:rPr>
                <w:rFonts w:asciiTheme="minorHAnsi" w:hAnsiTheme="minorHAnsi"/>
              </w:rPr>
              <w:t xml:space="preserve">achieve …. </w:t>
            </w:r>
            <w:r w:rsidR="007578F0" w:rsidRPr="00E95F9F">
              <w:rPr>
                <w:rFonts w:asciiTheme="minorHAnsi" w:hAnsiTheme="minorHAnsi"/>
              </w:rPr>
              <w:t>(Enter your target objective below.)</w:t>
            </w:r>
          </w:p>
          <w:p w14:paraId="61824AAF" w14:textId="77777777" w:rsidR="00003743" w:rsidRPr="00E95F9F" w:rsidRDefault="00003743" w:rsidP="00AD3941">
            <w:pPr>
              <w:rPr>
                <w:rFonts w:asciiTheme="minorHAnsi" w:hAnsiTheme="minorHAnsi"/>
              </w:rPr>
            </w:pPr>
          </w:p>
        </w:tc>
        <w:tc>
          <w:tcPr>
            <w:tcW w:w="810" w:type="dxa"/>
          </w:tcPr>
          <w:p w14:paraId="5E780B24" w14:textId="77777777" w:rsidR="00003743" w:rsidRPr="00E95F9F" w:rsidRDefault="00003743" w:rsidP="00AD3941">
            <w:pPr>
              <w:rPr>
                <w:rFonts w:asciiTheme="minorHAnsi" w:hAnsiTheme="minorHAnsi"/>
              </w:rPr>
            </w:pPr>
          </w:p>
        </w:tc>
        <w:tc>
          <w:tcPr>
            <w:tcW w:w="828" w:type="dxa"/>
          </w:tcPr>
          <w:p w14:paraId="3E504FAD" w14:textId="77777777" w:rsidR="00003743" w:rsidRPr="00E95F9F" w:rsidRDefault="00003743" w:rsidP="00AD3941">
            <w:pPr>
              <w:rPr>
                <w:rFonts w:asciiTheme="minorHAnsi" w:hAnsiTheme="minorHAnsi"/>
              </w:rPr>
            </w:pPr>
          </w:p>
        </w:tc>
      </w:tr>
      <w:tr w:rsidR="00003743" w:rsidRPr="00E95F9F" w14:paraId="5C73BB4D" w14:textId="77777777" w:rsidTr="00166E2F">
        <w:tc>
          <w:tcPr>
            <w:tcW w:w="7830" w:type="dxa"/>
          </w:tcPr>
          <w:p w14:paraId="6110B179" w14:textId="77777777" w:rsidR="00003743" w:rsidRPr="00E95F9F" w:rsidRDefault="00003743" w:rsidP="00AD3941">
            <w:pPr>
              <w:rPr>
                <w:rFonts w:asciiTheme="minorHAnsi" w:hAnsiTheme="minorHAnsi"/>
                <w:color w:val="EE3624"/>
              </w:rPr>
            </w:pPr>
          </w:p>
          <w:p w14:paraId="5875493F" w14:textId="77777777" w:rsidR="00003743" w:rsidRDefault="00003743" w:rsidP="00AD3941">
            <w:pPr>
              <w:rPr>
                <w:rFonts w:asciiTheme="minorHAnsi" w:hAnsiTheme="minorHAnsi"/>
                <w:color w:val="EE3624"/>
              </w:rPr>
            </w:pPr>
          </w:p>
          <w:p w14:paraId="30C1D011" w14:textId="77777777" w:rsidR="005951BF" w:rsidRPr="00E95F9F" w:rsidRDefault="005951BF" w:rsidP="00AD3941">
            <w:pPr>
              <w:rPr>
                <w:rFonts w:asciiTheme="minorHAnsi" w:hAnsiTheme="minorHAnsi"/>
                <w:color w:val="EE3624"/>
              </w:rPr>
            </w:pPr>
          </w:p>
          <w:p w14:paraId="2687CB02" w14:textId="77777777" w:rsidR="00003743" w:rsidRPr="00E95F9F" w:rsidRDefault="00003743" w:rsidP="00AD3941">
            <w:pPr>
              <w:rPr>
                <w:rFonts w:asciiTheme="minorHAnsi" w:hAnsiTheme="minorHAnsi"/>
                <w:color w:val="EE3624"/>
              </w:rPr>
            </w:pPr>
          </w:p>
          <w:p w14:paraId="4283CC64" w14:textId="77777777" w:rsidR="00003743" w:rsidRPr="00E95F9F" w:rsidRDefault="00003743" w:rsidP="00AD3941">
            <w:pPr>
              <w:rPr>
                <w:rFonts w:asciiTheme="minorHAnsi" w:hAnsiTheme="minorHAnsi"/>
                <w:color w:val="EE3624"/>
              </w:rPr>
            </w:pPr>
          </w:p>
        </w:tc>
        <w:tc>
          <w:tcPr>
            <w:tcW w:w="810" w:type="dxa"/>
          </w:tcPr>
          <w:p w14:paraId="5544E8CD" w14:textId="77777777" w:rsidR="00003743" w:rsidRPr="00E95F9F" w:rsidRDefault="00003743" w:rsidP="00AD3941">
            <w:pPr>
              <w:rPr>
                <w:rFonts w:asciiTheme="minorHAnsi" w:hAnsiTheme="minorHAnsi"/>
                <w:color w:val="EE3624"/>
              </w:rPr>
            </w:pPr>
          </w:p>
        </w:tc>
        <w:tc>
          <w:tcPr>
            <w:tcW w:w="828" w:type="dxa"/>
          </w:tcPr>
          <w:p w14:paraId="4FA3DD75" w14:textId="77777777" w:rsidR="00003743" w:rsidRPr="00E95F9F" w:rsidRDefault="00003743" w:rsidP="00AD3941">
            <w:pPr>
              <w:rPr>
                <w:rFonts w:asciiTheme="minorHAnsi" w:hAnsiTheme="minorHAnsi"/>
                <w:color w:val="EE3624"/>
              </w:rPr>
            </w:pPr>
          </w:p>
        </w:tc>
      </w:tr>
    </w:tbl>
    <w:p w14:paraId="5EE56518" w14:textId="77777777" w:rsidR="00166E2F" w:rsidRDefault="00166E2F" w:rsidP="00B40E1D">
      <w:pPr>
        <w:rPr>
          <w:rFonts w:asciiTheme="minorHAnsi" w:hAnsiTheme="minorHAnsi"/>
          <w:color w:val="1F497D"/>
        </w:rPr>
      </w:pPr>
    </w:p>
    <w:p w14:paraId="595B2431" w14:textId="77777777" w:rsidR="007E54D1" w:rsidRPr="00E95F9F" w:rsidRDefault="007E54D1" w:rsidP="00B40E1D">
      <w:pPr>
        <w:rPr>
          <w:rFonts w:asciiTheme="minorHAnsi" w:hAnsiTheme="minorHAnsi"/>
          <w:color w:val="1F497D"/>
        </w:rPr>
      </w:pPr>
    </w:p>
    <w:p w14:paraId="18884378" w14:textId="77777777" w:rsidR="00003743" w:rsidRPr="00E95F9F" w:rsidRDefault="005C3182" w:rsidP="00B40E1D">
      <w:pPr>
        <w:rPr>
          <w:rFonts w:asciiTheme="minorHAnsi" w:hAnsiTheme="minorHAnsi"/>
        </w:rPr>
      </w:pPr>
      <w:r w:rsidRPr="00E95F9F">
        <w:rPr>
          <w:rFonts w:asciiTheme="minorHAnsi" w:hAnsiTheme="minorHAnsi"/>
        </w:rPr>
        <w:lastRenderedPageBreak/>
        <w:t>The agreed upon SPMs are written in an objective format that includes the cutoff point where a decision as to whether a teacher met the goal or not can be determined.</w:t>
      </w:r>
    </w:p>
    <w:tbl>
      <w:tblPr>
        <w:tblStyle w:val="TableGrid"/>
        <w:tblW w:w="0" w:type="auto"/>
        <w:tblInd w:w="108" w:type="dxa"/>
        <w:tblLook w:val="04A0" w:firstRow="1" w:lastRow="0" w:firstColumn="1" w:lastColumn="0" w:noHBand="0" w:noVBand="1"/>
      </w:tblPr>
      <w:tblGrid>
        <w:gridCol w:w="7830"/>
        <w:gridCol w:w="810"/>
        <w:gridCol w:w="828"/>
      </w:tblGrid>
      <w:tr w:rsidR="00003743" w:rsidRPr="00E95F9F" w14:paraId="21E1BFE4" w14:textId="77777777" w:rsidTr="00166E2F">
        <w:tc>
          <w:tcPr>
            <w:tcW w:w="7830" w:type="dxa"/>
          </w:tcPr>
          <w:p w14:paraId="3E911A00" w14:textId="77777777" w:rsidR="00003743" w:rsidRPr="00E95F9F" w:rsidRDefault="00611B2F" w:rsidP="00611B2F">
            <w:pPr>
              <w:pStyle w:val="ListParagraph"/>
              <w:numPr>
                <w:ilvl w:val="0"/>
                <w:numId w:val="7"/>
              </w:numPr>
              <w:ind w:left="360"/>
              <w:rPr>
                <w:rFonts w:asciiTheme="minorHAnsi" w:hAnsiTheme="minorHAnsi"/>
              </w:rPr>
            </w:pPr>
            <w:r w:rsidRPr="00E95F9F">
              <w:rPr>
                <w:rFonts w:asciiTheme="minorHAnsi" w:hAnsiTheme="minorHAnsi"/>
              </w:rPr>
              <w:t>Develop the growth target and proficiency target along with a rationale</w:t>
            </w:r>
            <w:r w:rsidR="007832A9" w:rsidRPr="00E95F9F">
              <w:rPr>
                <w:rFonts w:asciiTheme="minorHAnsi" w:hAnsiTheme="minorHAnsi"/>
              </w:rPr>
              <w:t>.</w:t>
            </w:r>
          </w:p>
        </w:tc>
        <w:tc>
          <w:tcPr>
            <w:tcW w:w="810" w:type="dxa"/>
          </w:tcPr>
          <w:p w14:paraId="5F9F4FCF" w14:textId="77777777" w:rsidR="00003743" w:rsidRPr="00E95F9F" w:rsidRDefault="00003743" w:rsidP="00D76511">
            <w:pPr>
              <w:jc w:val="center"/>
              <w:rPr>
                <w:rFonts w:asciiTheme="minorHAnsi" w:hAnsiTheme="minorHAnsi"/>
              </w:rPr>
            </w:pPr>
            <w:r w:rsidRPr="00E95F9F">
              <w:rPr>
                <w:rFonts w:asciiTheme="minorHAnsi" w:hAnsiTheme="minorHAnsi"/>
              </w:rPr>
              <w:t>YES</w:t>
            </w:r>
          </w:p>
        </w:tc>
        <w:tc>
          <w:tcPr>
            <w:tcW w:w="828" w:type="dxa"/>
          </w:tcPr>
          <w:p w14:paraId="7DC5A1EB" w14:textId="77777777" w:rsidR="00003743" w:rsidRPr="00E95F9F" w:rsidRDefault="00003743" w:rsidP="00D76511">
            <w:pPr>
              <w:jc w:val="center"/>
              <w:rPr>
                <w:rFonts w:asciiTheme="minorHAnsi" w:hAnsiTheme="minorHAnsi"/>
              </w:rPr>
            </w:pPr>
            <w:r w:rsidRPr="00E95F9F">
              <w:rPr>
                <w:rFonts w:asciiTheme="minorHAnsi" w:hAnsiTheme="minorHAnsi"/>
              </w:rPr>
              <w:t>NO</w:t>
            </w:r>
          </w:p>
        </w:tc>
      </w:tr>
      <w:tr w:rsidR="00003743" w:rsidRPr="00E95F9F" w14:paraId="2C9D4894" w14:textId="77777777" w:rsidTr="00166E2F">
        <w:tc>
          <w:tcPr>
            <w:tcW w:w="7830" w:type="dxa"/>
          </w:tcPr>
          <w:p w14:paraId="6C8B49B2" w14:textId="77777777" w:rsidR="00003743" w:rsidRPr="00E95F9F" w:rsidRDefault="005C3182" w:rsidP="007578F0">
            <w:pPr>
              <w:rPr>
                <w:rFonts w:asciiTheme="minorHAnsi" w:hAnsiTheme="minorHAnsi"/>
              </w:rPr>
            </w:pPr>
            <w:r w:rsidRPr="00E95F9F">
              <w:rPr>
                <w:rFonts w:asciiTheme="minorHAnsi" w:hAnsiTheme="minorHAnsi"/>
              </w:rPr>
              <w:t xml:space="preserve">After your </w:t>
            </w:r>
            <w:r w:rsidR="007578F0" w:rsidRPr="00E95F9F">
              <w:rPr>
                <w:rFonts w:asciiTheme="minorHAnsi" w:hAnsiTheme="minorHAnsi"/>
              </w:rPr>
              <w:t xml:space="preserve">objective statement has been </w:t>
            </w:r>
            <w:r w:rsidR="007832A9" w:rsidRPr="00E95F9F">
              <w:rPr>
                <w:rFonts w:asciiTheme="minorHAnsi" w:hAnsiTheme="minorHAnsi"/>
              </w:rPr>
              <w:t xml:space="preserve">identified provide a rationale for the target and how to determine if the goal was met. </w:t>
            </w:r>
          </w:p>
        </w:tc>
        <w:tc>
          <w:tcPr>
            <w:tcW w:w="810" w:type="dxa"/>
          </w:tcPr>
          <w:p w14:paraId="36971086" w14:textId="77777777" w:rsidR="00003743" w:rsidRPr="00E95F9F" w:rsidRDefault="00003743" w:rsidP="00AD3941">
            <w:pPr>
              <w:rPr>
                <w:rFonts w:asciiTheme="minorHAnsi" w:hAnsiTheme="minorHAnsi"/>
              </w:rPr>
            </w:pPr>
          </w:p>
        </w:tc>
        <w:tc>
          <w:tcPr>
            <w:tcW w:w="828" w:type="dxa"/>
          </w:tcPr>
          <w:p w14:paraId="5C61BD05" w14:textId="77777777" w:rsidR="00003743" w:rsidRPr="00E95F9F" w:rsidRDefault="00003743" w:rsidP="00AD3941">
            <w:pPr>
              <w:rPr>
                <w:rFonts w:asciiTheme="minorHAnsi" w:hAnsiTheme="minorHAnsi"/>
              </w:rPr>
            </w:pPr>
          </w:p>
        </w:tc>
      </w:tr>
      <w:tr w:rsidR="00003743" w:rsidRPr="00E95F9F" w14:paraId="2EAFD69F" w14:textId="77777777" w:rsidTr="00166E2F">
        <w:tc>
          <w:tcPr>
            <w:tcW w:w="7830" w:type="dxa"/>
          </w:tcPr>
          <w:p w14:paraId="28F60E7D" w14:textId="77777777" w:rsidR="00003743" w:rsidRPr="00E95F9F" w:rsidRDefault="00003743" w:rsidP="00AD3941">
            <w:pPr>
              <w:rPr>
                <w:rFonts w:asciiTheme="minorHAnsi" w:hAnsiTheme="minorHAnsi"/>
                <w:color w:val="EE3624"/>
              </w:rPr>
            </w:pPr>
          </w:p>
          <w:p w14:paraId="02969826" w14:textId="77777777" w:rsidR="00003743" w:rsidRPr="00E95F9F" w:rsidRDefault="00003743" w:rsidP="00AD3941">
            <w:pPr>
              <w:rPr>
                <w:rFonts w:asciiTheme="minorHAnsi" w:hAnsiTheme="minorHAnsi"/>
                <w:color w:val="EE3624"/>
              </w:rPr>
            </w:pPr>
          </w:p>
          <w:p w14:paraId="665788E6" w14:textId="77777777" w:rsidR="00003743" w:rsidRPr="00E95F9F" w:rsidRDefault="00003743" w:rsidP="00AD3941">
            <w:pPr>
              <w:rPr>
                <w:rFonts w:asciiTheme="minorHAnsi" w:hAnsiTheme="minorHAnsi"/>
                <w:color w:val="EE3624"/>
              </w:rPr>
            </w:pPr>
          </w:p>
          <w:p w14:paraId="1657E2B0" w14:textId="77777777" w:rsidR="00003743" w:rsidRDefault="00003743" w:rsidP="00AD3941">
            <w:pPr>
              <w:rPr>
                <w:rFonts w:asciiTheme="minorHAnsi" w:hAnsiTheme="minorHAnsi"/>
                <w:color w:val="EE3624"/>
              </w:rPr>
            </w:pPr>
          </w:p>
          <w:p w14:paraId="472BC802" w14:textId="77777777" w:rsidR="005951BF" w:rsidRPr="00E95F9F" w:rsidRDefault="005951BF" w:rsidP="00AD3941">
            <w:pPr>
              <w:rPr>
                <w:rFonts w:asciiTheme="minorHAnsi" w:hAnsiTheme="minorHAnsi"/>
                <w:color w:val="EE3624"/>
              </w:rPr>
            </w:pPr>
          </w:p>
        </w:tc>
        <w:tc>
          <w:tcPr>
            <w:tcW w:w="810" w:type="dxa"/>
          </w:tcPr>
          <w:p w14:paraId="75A4C725" w14:textId="77777777" w:rsidR="00003743" w:rsidRPr="00E95F9F" w:rsidRDefault="00003743" w:rsidP="00AD3941">
            <w:pPr>
              <w:rPr>
                <w:rFonts w:asciiTheme="minorHAnsi" w:hAnsiTheme="minorHAnsi"/>
                <w:color w:val="EE3624"/>
              </w:rPr>
            </w:pPr>
          </w:p>
        </w:tc>
        <w:tc>
          <w:tcPr>
            <w:tcW w:w="828" w:type="dxa"/>
          </w:tcPr>
          <w:p w14:paraId="4D78CF27" w14:textId="77777777" w:rsidR="00003743" w:rsidRPr="00E95F9F" w:rsidRDefault="00003743" w:rsidP="00AD3941">
            <w:pPr>
              <w:rPr>
                <w:rFonts w:asciiTheme="minorHAnsi" w:hAnsiTheme="minorHAnsi"/>
                <w:color w:val="EE3624"/>
              </w:rPr>
            </w:pPr>
          </w:p>
        </w:tc>
      </w:tr>
    </w:tbl>
    <w:p w14:paraId="2AC9683B" w14:textId="77777777" w:rsidR="00166E2F" w:rsidRPr="00E95F9F" w:rsidRDefault="00166E2F" w:rsidP="00B40E1D">
      <w:pPr>
        <w:rPr>
          <w:rFonts w:asciiTheme="minorHAnsi" w:hAnsiTheme="minorHAnsi"/>
          <w:color w:val="EE3624"/>
          <w:sz w:val="28"/>
          <w:szCs w:val="28"/>
        </w:rPr>
      </w:pPr>
    </w:p>
    <w:tbl>
      <w:tblPr>
        <w:tblStyle w:val="TableGrid"/>
        <w:tblW w:w="0" w:type="auto"/>
        <w:tblInd w:w="108" w:type="dxa"/>
        <w:tblLook w:val="04A0" w:firstRow="1" w:lastRow="0" w:firstColumn="1" w:lastColumn="0" w:noHBand="0" w:noVBand="1"/>
      </w:tblPr>
      <w:tblGrid>
        <w:gridCol w:w="7830"/>
        <w:gridCol w:w="810"/>
        <w:gridCol w:w="828"/>
      </w:tblGrid>
      <w:tr w:rsidR="00611B2F" w:rsidRPr="00E95F9F" w14:paraId="1F0A41D2" w14:textId="77777777" w:rsidTr="00166E2F">
        <w:tc>
          <w:tcPr>
            <w:tcW w:w="7830" w:type="dxa"/>
          </w:tcPr>
          <w:p w14:paraId="0BB06A71" w14:textId="77777777" w:rsidR="00611B2F" w:rsidRPr="00D76511" w:rsidRDefault="00611B2F" w:rsidP="00166E2F">
            <w:pPr>
              <w:pStyle w:val="ListParagraph"/>
              <w:numPr>
                <w:ilvl w:val="0"/>
                <w:numId w:val="7"/>
              </w:numPr>
              <w:ind w:left="342" w:hanging="342"/>
              <w:rPr>
                <w:rFonts w:asciiTheme="minorHAnsi" w:hAnsiTheme="minorHAnsi"/>
              </w:rPr>
            </w:pPr>
            <w:r w:rsidRPr="00D76511">
              <w:rPr>
                <w:rFonts w:asciiTheme="minorHAnsi" w:hAnsiTheme="minorHAnsi"/>
              </w:rPr>
              <w:t>Identify instructional activities and methods to best meet student growth</w:t>
            </w:r>
          </w:p>
        </w:tc>
        <w:tc>
          <w:tcPr>
            <w:tcW w:w="810" w:type="dxa"/>
          </w:tcPr>
          <w:p w14:paraId="09F01DB6" w14:textId="77777777" w:rsidR="00611B2F" w:rsidRPr="00D76511" w:rsidRDefault="00611B2F" w:rsidP="00D76511">
            <w:pPr>
              <w:jc w:val="center"/>
              <w:rPr>
                <w:rFonts w:asciiTheme="minorHAnsi" w:hAnsiTheme="minorHAnsi"/>
              </w:rPr>
            </w:pPr>
            <w:r w:rsidRPr="00D76511">
              <w:rPr>
                <w:rFonts w:asciiTheme="minorHAnsi" w:hAnsiTheme="minorHAnsi"/>
              </w:rPr>
              <w:t>YES</w:t>
            </w:r>
          </w:p>
        </w:tc>
        <w:tc>
          <w:tcPr>
            <w:tcW w:w="828" w:type="dxa"/>
          </w:tcPr>
          <w:p w14:paraId="5BB08C7B" w14:textId="77777777" w:rsidR="00611B2F" w:rsidRPr="00D76511" w:rsidRDefault="00611B2F" w:rsidP="00D76511">
            <w:pPr>
              <w:jc w:val="center"/>
              <w:rPr>
                <w:rFonts w:asciiTheme="minorHAnsi" w:hAnsiTheme="minorHAnsi"/>
              </w:rPr>
            </w:pPr>
            <w:r w:rsidRPr="00D76511">
              <w:rPr>
                <w:rFonts w:asciiTheme="minorHAnsi" w:hAnsiTheme="minorHAnsi"/>
              </w:rPr>
              <w:t>NO</w:t>
            </w:r>
          </w:p>
        </w:tc>
      </w:tr>
      <w:tr w:rsidR="00611B2F" w:rsidRPr="00E95F9F" w14:paraId="79D93D58" w14:textId="77777777" w:rsidTr="00166E2F">
        <w:tc>
          <w:tcPr>
            <w:tcW w:w="7830" w:type="dxa"/>
          </w:tcPr>
          <w:p w14:paraId="7D47E355" w14:textId="44A02A7E" w:rsidR="00611B2F" w:rsidRPr="00D76511" w:rsidRDefault="005C3182" w:rsidP="00AD3941">
            <w:pPr>
              <w:rPr>
                <w:rFonts w:asciiTheme="minorHAnsi" w:hAnsiTheme="minorHAnsi"/>
              </w:rPr>
            </w:pPr>
            <w:r w:rsidRPr="00D76511">
              <w:rPr>
                <w:rFonts w:asciiTheme="minorHAnsi" w:hAnsiTheme="minorHAnsi"/>
              </w:rPr>
              <w:t>What instructional methods and activities have you identified to meet your target measurement?</w:t>
            </w:r>
          </w:p>
        </w:tc>
        <w:tc>
          <w:tcPr>
            <w:tcW w:w="810" w:type="dxa"/>
          </w:tcPr>
          <w:p w14:paraId="49E92180" w14:textId="77777777" w:rsidR="00611B2F" w:rsidRPr="00E95F9F" w:rsidRDefault="00611B2F" w:rsidP="00AD3941">
            <w:pPr>
              <w:rPr>
                <w:rFonts w:asciiTheme="minorHAnsi" w:hAnsiTheme="minorHAnsi"/>
                <w:sz w:val="24"/>
                <w:szCs w:val="24"/>
              </w:rPr>
            </w:pPr>
          </w:p>
        </w:tc>
        <w:tc>
          <w:tcPr>
            <w:tcW w:w="828" w:type="dxa"/>
          </w:tcPr>
          <w:p w14:paraId="0FB6FB74" w14:textId="77777777" w:rsidR="00611B2F" w:rsidRPr="00E95F9F" w:rsidRDefault="00611B2F" w:rsidP="00AD3941">
            <w:pPr>
              <w:rPr>
                <w:rFonts w:asciiTheme="minorHAnsi" w:hAnsiTheme="minorHAnsi"/>
                <w:sz w:val="24"/>
                <w:szCs w:val="24"/>
              </w:rPr>
            </w:pPr>
          </w:p>
        </w:tc>
      </w:tr>
      <w:tr w:rsidR="00611B2F" w:rsidRPr="00E95F9F" w14:paraId="59654DBB" w14:textId="77777777" w:rsidTr="00166E2F">
        <w:tc>
          <w:tcPr>
            <w:tcW w:w="7830" w:type="dxa"/>
          </w:tcPr>
          <w:p w14:paraId="1E135F9E" w14:textId="77777777" w:rsidR="00611B2F" w:rsidRPr="00E95F9F" w:rsidRDefault="00611B2F" w:rsidP="00AD3941">
            <w:pPr>
              <w:rPr>
                <w:rFonts w:asciiTheme="minorHAnsi" w:hAnsiTheme="minorHAnsi"/>
                <w:color w:val="EE3624"/>
                <w:sz w:val="24"/>
                <w:szCs w:val="24"/>
              </w:rPr>
            </w:pPr>
          </w:p>
          <w:p w14:paraId="6847F39B" w14:textId="77777777" w:rsidR="00611B2F" w:rsidRPr="00E95F9F" w:rsidRDefault="00611B2F" w:rsidP="00AD3941">
            <w:pPr>
              <w:rPr>
                <w:rFonts w:asciiTheme="minorHAnsi" w:hAnsiTheme="minorHAnsi"/>
                <w:color w:val="EE3624"/>
                <w:sz w:val="24"/>
                <w:szCs w:val="24"/>
              </w:rPr>
            </w:pPr>
          </w:p>
          <w:p w14:paraId="2B597EE4" w14:textId="77777777" w:rsidR="00611B2F" w:rsidRPr="00E95F9F" w:rsidRDefault="00611B2F" w:rsidP="00AD3941">
            <w:pPr>
              <w:rPr>
                <w:rFonts w:asciiTheme="minorHAnsi" w:hAnsiTheme="minorHAnsi"/>
                <w:color w:val="EE3624"/>
                <w:sz w:val="24"/>
                <w:szCs w:val="24"/>
              </w:rPr>
            </w:pPr>
          </w:p>
          <w:p w14:paraId="4F8AF239" w14:textId="77777777" w:rsidR="00611B2F" w:rsidRDefault="00611B2F" w:rsidP="00AD3941">
            <w:pPr>
              <w:rPr>
                <w:rFonts w:asciiTheme="minorHAnsi" w:hAnsiTheme="minorHAnsi"/>
                <w:color w:val="EE3624"/>
                <w:sz w:val="24"/>
                <w:szCs w:val="24"/>
              </w:rPr>
            </w:pPr>
          </w:p>
          <w:p w14:paraId="2365B4CA" w14:textId="77777777" w:rsidR="005951BF" w:rsidRPr="00E95F9F" w:rsidRDefault="005951BF" w:rsidP="00AD3941">
            <w:pPr>
              <w:rPr>
                <w:rFonts w:asciiTheme="minorHAnsi" w:hAnsiTheme="minorHAnsi"/>
                <w:color w:val="EE3624"/>
                <w:sz w:val="24"/>
                <w:szCs w:val="24"/>
              </w:rPr>
            </w:pPr>
          </w:p>
        </w:tc>
        <w:tc>
          <w:tcPr>
            <w:tcW w:w="810" w:type="dxa"/>
          </w:tcPr>
          <w:p w14:paraId="0FD5798F" w14:textId="77777777" w:rsidR="00611B2F" w:rsidRPr="00E95F9F" w:rsidRDefault="00611B2F" w:rsidP="00AD3941">
            <w:pPr>
              <w:rPr>
                <w:rFonts w:asciiTheme="minorHAnsi" w:hAnsiTheme="minorHAnsi"/>
                <w:color w:val="EE3624"/>
                <w:sz w:val="24"/>
                <w:szCs w:val="24"/>
              </w:rPr>
            </w:pPr>
          </w:p>
        </w:tc>
        <w:tc>
          <w:tcPr>
            <w:tcW w:w="828" w:type="dxa"/>
          </w:tcPr>
          <w:p w14:paraId="0BA52411" w14:textId="77777777" w:rsidR="00611B2F" w:rsidRPr="00E95F9F" w:rsidRDefault="00611B2F" w:rsidP="00AD3941">
            <w:pPr>
              <w:rPr>
                <w:rFonts w:asciiTheme="minorHAnsi" w:hAnsiTheme="minorHAnsi"/>
                <w:color w:val="EE3624"/>
                <w:sz w:val="24"/>
                <w:szCs w:val="24"/>
              </w:rPr>
            </w:pPr>
          </w:p>
        </w:tc>
      </w:tr>
    </w:tbl>
    <w:p w14:paraId="1E63E98F" w14:textId="77777777" w:rsidR="00611B2F" w:rsidRPr="00E95F9F" w:rsidRDefault="00611B2F" w:rsidP="00B40E1D">
      <w:pPr>
        <w:rPr>
          <w:rFonts w:asciiTheme="minorHAnsi" w:hAnsiTheme="minorHAnsi"/>
          <w:color w:val="EE3624"/>
          <w:sz w:val="28"/>
          <w:szCs w:val="28"/>
        </w:rPr>
      </w:pPr>
    </w:p>
    <w:p w14:paraId="7A03D8A1" w14:textId="77777777" w:rsidR="00F825E0" w:rsidRDefault="00F825E0">
      <w:pPr>
        <w:rPr>
          <w:rFonts w:asciiTheme="minorHAnsi" w:hAnsiTheme="minorHAnsi"/>
        </w:rPr>
      </w:pPr>
    </w:p>
    <w:p w14:paraId="009A95D9" w14:textId="77777777" w:rsidR="007E54D1" w:rsidRDefault="007E54D1">
      <w:pPr>
        <w:rPr>
          <w:rFonts w:asciiTheme="minorHAnsi" w:hAnsiTheme="minorHAnsi"/>
        </w:rPr>
      </w:pPr>
      <w:r>
        <w:rPr>
          <w:rFonts w:asciiTheme="minorHAnsi" w:hAnsiTheme="minorHAnsi"/>
        </w:rPr>
        <w:t xml:space="preserve">Group member’s signatures below verify content grade level agrees to SPM selected. </w:t>
      </w:r>
    </w:p>
    <w:p w14:paraId="457354F6" w14:textId="77777777" w:rsidR="007E54D1" w:rsidRDefault="007E54D1">
      <w:pPr>
        <w:rPr>
          <w:rFonts w:asciiTheme="minorHAnsi" w:hAnsiTheme="minorHAnsi"/>
        </w:rPr>
      </w:pPr>
    </w:p>
    <w:p w14:paraId="748F44DF" w14:textId="77777777" w:rsidR="007E54D1" w:rsidRDefault="007E54D1" w:rsidP="007E54D1">
      <w:pPr>
        <w:spacing w:line="360" w:lineRule="auto"/>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520CB5" w14:textId="77777777" w:rsidR="002F57E4" w:rsidRDefault="002F57E4" w:rsidP="007E54D1">
      <w:pPr>
        <w:spacing w:line="360" w:lineRule="auto"/>
        <w:rPr>
          <w:rFonts w:asciiTheme="minorHAnsi" w:hAnsiTheme="minorHAnsi"/>
        </w:rPr>
      </w:pPr>
    </w:p>
    <w:p w14:paraId="61BE5298" w14:textId="77777777" w:rsidR="002F57E4" w:rsidRDefault="002F57E4" w:rsidP="007E54D1">
      <w:pPr>
        <w:spacing w:line="360" w:lineRule="auto"/>
        <w:rPr>
          <w:rFonts w:asciiTheme="minorHAnsi" w:hAnsiTheme="minorHAnsi"/>
        </w:rPr>
      </w:pPr>
      <w:r>
        <w:rPr>
          <w:rFonts w:asciiTheme="minorHAnsi" w:hAnsiTheme="minorHAnsi"/>
        </w:rPr>
        <w:t>______Yes (This SPM has been reviewed by building administrator</w:t>
      </w:r>
      <w:r w:rsidR="00FA01DE">
        <w:rPr>
          <w:rFonts w:asciiTheme="minorHAnsi" w:hAnsiTheme="minorHAnsi"/>
        </w:rPr>
        <w:t>s</w:t>
      </w:r>
      <w:r>
        <w:rPr>
          <w:rFonts w:asciiTheme="minorHAnsi" w:hAnsiTheme="minorHAnsi"/>
        </w:rPr>
        <w:t>.)</w:t>
      </w:r>
    </w:p>
    <w:p w14:paraId="5D737F10" w14:textId="77777777" w:rsidR="002F57E4" w:rsidRDefault="002F57E4" w:rsidP="007E54D1">
      <w:pPr>
        <w:spacing w:line="360" w:lineRule="auto"/>
        <w:rPr>
          <w:rFonts w:asciiTheme="minorHAnsi" w:hAnsiTheme="minorHAnsi"/>
        </w:rPr>
      </w:pPr>
      <w:r>
        <w:rPr>
          <w:rFonts w:asciiTheme="minorHAnsi" w:hAnsiTheme="minorHAnsi"/>
        </w:rPr>
        <w:t>______ Building Administrator Approves</w:t>
      </w:r>
      <w:r w:rsidR="00FA01DE">
        <w:rPr>
          <w:rFonts w:asciiTheme="minorHAnsi" w:hAnsiTheme="minorHAnsi"/>
        </w:rPr>
        <w:t xml:space="preserve"> by Initial x 2 </w:t>
      </w:r>
    </w:p>
    <w:p w14:paraId="456AC2A5" w14:textId="77777777" w:rsidR="00D1611A" w:rsidRDefault="00D1611A" w:rsidP="007E54D1">
      <w:pPr>
        <w:spacing w:line="360" w:lineRule="auto"/>
        <w:rPr>
          <w:rFonts w:asciiTheme="minorHAnsi" w:hAnsiTheme="minorHAnsi"/>
        </w:rPr>
      </w:pPr>
    </w:p>
    <w:p w14:paraId="32DE6D98" w14:textId="77777777" w:rsidR="002F57E4" w:rsidRDefault="002F57E4" w:rsidP="007E54D1">
      <w:pPr>
        <w:spacing w:line="360" w:lineRule="auto"/>
        <w:rPr>
          <w:rFonts w:asciiTheme="minorHAnsi" w:hAnsiTheme="minorHAnsi"/>
        </w:rPr>
      </w:pPr>
      <w:r>
        <w:rPr>
          <w:rFonts w:asciiTheme="minorHAnsi" w:hAnsiTheme="minorHAnsi"/>
        </w:rPr>
        <w:t>______ Building Administrator Does Not Approve</w:t>
      </w:r>
      <w:r w:rsidR="00FA01DE">
        <w:rPr>
          <w:rFonts w:asciiTheme="minorHAnsi" w:hAnsiTheme="minorHAnsi"/>
        </w:rPr>
        <w:t xml:space="preserve"> (Initial Required) </w:t>
      </w:r>
    </w:p>
    <w:p w14:paraId="1A1F1F76" w14:textId="77777777" w:rsidR="002F57E4" w:rsidRDefault="002F57E4" w:rsidP="007E54D1">
      <w:pPr>
        <w:spacing w:line="360" w:lineRule="auto"/>
        <w:rPr>
          <w:rFonts w:asciiTheme="minorHAnsi" w:hAnsiTheme="minorHAnsi"/>
        </w:rPr>
      </w:pPr>
    </w:p>
    <w:p w14:paraId="3706B108" w14:textId="77777777" w:rsidR="00FA01DE" w:rsidRDefault="00FA01DE" w:rsidP="007E54D1">
      <w:pPr>
        <w:spacing w:line="360" w:lineRule="auto"/>
        <w:rPr>
          <w:rFonts w:asciiTheme="minorHAnsi" w:hAnsiTheme="minorHAnsi"/>
        </w:rPr>
      </w:pPr>
    </w:p>
    <w:p w14:paraId="16C25E78" w14:textId="77777777" w:rsidR="00FA01DE" w:rsidRDefault="00FA01DE" w:rsidP="007E54D1">
      <w:pPr>
        <w:spacing w:line="360" w:lineRule="auto"/>
        <w:rPr>
          <w:rFonts w:asciiTheme="minorHAnsi" w:hAnsiTheme="minorHAnsi"/>
        </w:rPr>
      </w:pPr>
    </w:p>
    <w:p w14:paraId="048415F4" w14:textId="77777777" w:rsidR="00FA01DE" w:rsidRDefault="00FA01DE" w:rsidP="007E54D1">
      <w:pPr>
        <w:spacing w:line="360" w:lineRule="auto"/>
        <w:rPr>
          <w:rFonts w:asciiTheme="minorHAnsi" w:hAnsiTheme="minorHAnsi"/>
        </w:rPr>
      </w:pPr>
    </w:p>
    <w:p w14:paraId="5A4AF11B" w14:textId="77777777" w:rsidR="002F57E4" w:rsidRDefault="002F57E4" w:rsidP="007E54D1">
      <w:pPr>
        <w:spacing w:line="360" w:lineRule="auto"/>
        <w:rPr>
          <w:rFonts w:asciiTheme="minorHAnsi" w:hAnsiTheme="minorHAnsi"/>
        </w:rPr>
      </w:pPr>
      <w:r>
        <w:rPr>
          <w:rFonts w:asciiTheme="minorHAnsi" w:hAnsiTheme="minorHAnsi"/>
        </w:rPr>
        <w:t xml:space="preserve">________________________________________________________________________ </w:t>
      </w:r>
    </w:p>
    <w:p w14:paraId="08106CE2" w14:textId="77777777" w:rsidR="002F57E4" w:rsidRDefault="002F57E4" w:rsidP="007E54D1">
      <w:pPr>
        <w:spacing w:line="360" w:lineRule="auto"/>
        <w:rPr>
          <w:rFonts w:asciiTheme="minorHAnsi" w:hAnsiTheme="minorHAnsi"/>
        </w:rPr>
      </w:pPr>
      <w:r>
        <w:rPr>
          <w:rFonts w:asciiTheme="minorHAnsi" w:hAnsiTheme="minorHAnsi"/>
        </w:rPr>
        <w:t xml:space="preserve"> Assistant </w:t>
      </w:r>
      <w:r w:rsidR="00FA01DE">
        <w:rPr>
          <w:rFonts w:asciiTheme="minorHAnsi" w:hAnsiTheme="minorHAnsi"/>
        </w:rPr>
        <w:t>Superintendent</w:t>
      </w:r>
      <w:r>
        <w:rPr>
          <w:rFonts w:asciiTheme="minorHAnsi" w:hAnsiTheme="minorHAnsi"/>
        </w:rPr>
        <w:t xml:space="preserve"> of Secondary Education Signature </w:t>
      </w:r>
      <w:r w:rsidR="00FA01DE">
        <w:rPr>
          <w:rFonts w:asciiTheme="minorHAnsi" w:hAnsiTheme="minorHAnsi"/>
        </w:rPr>
        <w:t>of Approval</w:t>
      </w:r>
    </w:p>
    <w:p w14:paraId="792DC5EE" w14:textId="77777777" w:rsidR="00AD3941" w:rsidRDefault="00AD3941" w:rsidP="007E54D1">
      <w:pPr>
        <w:spacing w:line="360" w:lineRule="auto"/>
        <w:rPr>
          <w:rFonts w:asciiTheme="minorHAnsi" w:hAnsiTheme="minorHAnsi"/>
        </w:rPr>
      </w:pPr>
    </w:p>
    <w:p w14:paraId="207B555E" w14:textId="77777777" w:rsidR="005951BF" w:rsidRDefault="005951BF" w:rsidP="007E54D1">
      <w:pPr>
        <w:spacing w:line="360" w:lineRule="auto"/>
        <w:rPr>
          <w:rFonts w:asciiTheme="minorHAnsi" w:hAnsiTheme="minorHAnsi"/>
        </w:rPr>
      </w:pPr>
    </w:p>
    <w:p w14:paraId="7DADDE9C" w14:textId="130FC05B" w:rsidR="00D1611A" w:rsidRPr="00D1611A" w:rsidRDefault="00D1611A" w:rsidP="00D1611A">
      <w:pPr>
        <w:spacing w:line="360" w:lineRule="auto"/>
        <w:jc w:val="center"/>
        <w:rPr>
          <w:rStyle w:val="s1"/>
          <w:rFonts w:asciiTheme="minorHAnsi" w:hAnsiTheme="minorHAnsi"/>
          <w:b/>
          <w:sz w:val="28"/>
          <w:szCs w:val="28"/>
        </w:rPr>
      </w:pPr>
      <w:r w:rsidRPr="00D1611A">
        <w:rPr>
          <w:rFonts w:asciiTheme="minorHAnsi" w:hAnsiTheme="minorHAnsi"/>
          <w:b/>
          <w:sz w:val="28"/>
          <w:szCs w:val="28"/>
        </w:rPr>
        <w:lastRenderedPageBreak/>
        <w:t>Steps for Completing SPM Rubric Statements</w:t>
      </w:r>
    </w:p>
    <w:p w14:paraId="1242024F" w14:textId="77777777" w:rsidR="00D1611A" w:rsidRDefault="00D1611A" w:rsidP="002D6332">
      <w:pPr>
        <w:pStyle w:val="p1"/>
        <w:spacing w:before="0" w:beforeAutospacing="0" w:after="0" w:afterAutospacing="0"/>
        <w:rPr>
          <w:rStyle w:val="s1"/>
          <w:rFonts w:asciiTheme="majorHAnsi" w:hAnsiTheme="majorHAnsi" w:cs="Times New Roman"/>
          <w:color w:val="454545"/>
          <w:sz w:val="24"/>
          <w:szCs w:val="24"/>
        </w:rPr>
      </w:pPr>
    </w:p>
    <w:p w14:paraId="4BC08653" w14:textId="77777777" w:rsidR="002D6332" w:rsidRPr="00775445" w:rsidRDefault="002D6332" w:rsidP="00D1611A">
      <w:pPr>
        <w:pStyle w:val="p1"/>
        <w:numPr>
          <w:ilvl w:val="0"/>
          <w:numId w:val="14"/>
        </w:numPr>
        <w:spacing w:before="0" w:beforeAutospacing="0" w:after="0" w:afterAutospacing="0"/>
        <w:ind w:left="360"/>
        <w:rPr>
          <w:rStyle w:val="s1"/>
          <w:rFonts w:asciiTheme="minorHAnsi" w:hAnsiTheme="minorHAnsi" w:cs="Times New Roman"/>
          <w:color w:val="454545"/>
          <w:sz w:val="22"/>
          <w:szCs w:val="22"/>
        </w:rPr>
      </w:pPr>
      <w:r w:rsidRPr="00775445">
        <w:rPr>
          <w:rStyle w:val="s1"/>
          <w:rFonts w:asciiTheme="minorHAnsi" w:hAnsiTheme="minorHAnsi" w:cs="Times New Roman"/>
          <w:color w:val="454545"/>
          <w:sz w:val="22"/>
          <w:szCs w:val="22"/>
        </w:rPr>
        <w:t xml:space="preserve">A rubric will be completed on each SPM developed. </w:t>
      </w:r>
    </w:p>
    <w:p w14:paraId="33EDE9D5" w14:textId="77777777" w:rsidR="002D6332" w:rsidRPr="00775445" w:rsidRDefault="002D6332" w:rsidP="00D1611A">
      <w:pPr>
        <w:pStyle w:val="p1"/>
        <w:numPr>
          <w:ilvl w:val="0"/>
          <w:numId w:val="14"/>
        </w:numPr>
        <w:spacing w:before="0" w:beforeAutospacing="0" w:after="0" w:afterAutospacing="0"/>
        <w:ind w:left="360"/>
        <w:rPr>
          <w:rStyle w:val="s1"/>
          <w:rFonts w:asciiTheme="minorHAnsi" w:hAnsiTheme="minorHAnsi" w:cs="Times New Roman"/>
          <w:color w:val="454545"/>
          <w:sz w:val="22"/>
          <w:szCs w:val="22"/>
        </w:rPr>
      </w:pPr>
      <w:r w:rsidRPr="00775445">
        <w:rPr>
          <w:rStyle w:val="s1"/>
          <w:rFonts w:asciiTheme="minorHAnsi" w:hAnsiTheme="minorHAnsi" w:cs="Times New Roman"/>
          <w:color w:val="454545"/>
          <w:sz w:val="22"/>
          <w:szCs w:val="22"/>
        </w:rPr>
        <w:t xml:space="preserve">Each grade level subject can develop up to 5 Student Performance Measures requiring a rubric for each SPM developed. </w:t>
      </w:r>
    </w:p>
    <w:p w14:paraId="49305563" w14:textId="77777777" w:rsidR="002D6332" w:rsidRPr="00775445" w:rsidRDefault="002D6332" w:rsidP="00D1611A">
      <w:pPr>
        <w:pStyle w:val="p1"/>
        <w:numPr>
          <w:ilvl w:val="0"/>
          <w:numId w:val="14"/>
        </w:numPr>
        <w:spacing w:before="0" w:beforeAutospacing="0" w:after="0" w:afterAutospacing="0"/>
        <w:ind w:left="360"/>
        <w:rPr>
          <w:rStyle w:val="s1"/>
          <w:rFonts w:asciiTheme="minorHAnsi" w:hAnsiTheme="minorHAnsi" w:cs="Times New Roman"/>
          <w:color w:val="454545"/>
          <w:sz w:val="22"/>
          <w:szCs w:val="22"/>
        </w:rPr>
      </w:pPr>
      <w:r w:rsidRPr="00775445">
        <w:rPr>
          <w:rStyle w:val="s1"/>
          <w:rFonts w:asciiTheme="minorHAnsi" w:hAnsiTheme="minorHAnsi" w:cs="Times New Roman"/>
          <w:color w:val="454545"/>
          <w:sz w:val="22"/>
          <w:szCs w:val="22"/>
        </w:rPr>
        <w:t>If you already have your SPM approved you will not need to complete a rubric for the SPMs already approved unless the developing team agrees to do so.</w:t>
      </w:r>
    </w:p>
    <w:p w14:paraId="5E489BF7" w14:textId="69167082" w:rsidR="002D6332" w:rsidRPr="00775445" w:rsidRDefault="002D6332" w:rsidP="00D1611A">
      <w:pPr>
        <w:pStyle w:val="p1"/>
        <w:numPr>
          <w:ilvl w:val="0"/>
          <w:numId w:val="14"/>
        </w:numPr>
        <w:spacing w:before="0" w:beforeAutospacing="0" w:after="0" w:afterAutospacing="0"/>
        <w:ind w:left="360"/>
        <w:rPr>
          <w:rStyle w:val="s1"/>
          <w:rFonts w:asciiTheme="minorHAnsi" w:hAnsiTheme="minorHAnsi" w:cs="Times New Roman"/>
          <w:color w:val="454545"/>
          <w:sz w:val="22"/>
          <w:szCs w:val="22"/>
        </w:rPr>
      </w:pPr>
      <w:r w:rsidRPr="00775445">
        <w:rPr>
          <w:rStyle w:val="s1"/>
          <w:rFonts w:asciiTheme="minorHAnsi" w:hAnsiTheme="minorHAnsi" w:cs="Times New Roman"/>
          <w:color w:val="454545"/>
          <w:sz w:val="22"/>
          <w:szCs w:val="22"/>
        </w:rPr>
        <w:t>The subject, grade level and revie</w:t>
      </w:r>
      <w:r w:rsidR="00D1611A" w:rsidRPr="00775445">
        <w:rPr>
          <w:rStyle w:val="s1"/>
          <w:rFonts w:asciiTheme="minorHAnsi" w:hAnsiTheme="minorHAnsi" w:cs="Times New Roman"/>
          <w:color w:val="454545"/>
          <w:sz w:val="22"/>
          <w:szCs w:val="22"/>
        </w:rPr>
        <w:t>w team members must be filled in</w:t>
      </w:r>
      <w:r w:rsidRPr="00775445">
        <w:rPr>
          <w:rStyle w:val="s1"/>
          <w:rFonts w:asciiTheme="minorHAnsi" w:hAnsiTheme="minorHAnsi" w:cs="Times New Roman"/>
          <w:color w:val="454545"/>
          <w:sz w:val="22"/>
          <w:szCs w:val="22"/>
        </w:rPr>
        <w:t xml:space="preserve"> on each rubric</w:t>
      </w:r>
      <w:r w:rsidR="00D1611A" w:rsidRPr="00775445">
        <w:rPr>
          <w:rStyle w:val="s1"/>
          <w:rFonts w:asciiTheme="minorHAnsi" w:hAnsiTheme="minorHAnsi" w:cs="Times New Roman"/>
          <w:color w:val="454545"/>
          <w:sz w:val="22"/>
          <w:szCs w:val="22"/>
        </w:rPr>
        <w:t>.</w:t>
      </w:r>
    </w:p>
    <w:p w14:paraId="1AAC8FD4" w14:textId="7B5F8AF4" w:rsidR="00D1611A" w:rsidRPr="00775445" w:rsidRDefault="00D1611A" w:rsidP="00D1611A">
      <w:pPr>
        <w:pStyle w:val="p1"/>
        <w:numPr>
          <w:ilvl w:val="0"/>
          <w:numId w:val="14"/>
        </w:numPr>
        <w:spacing w:before="0" w:beforeAutospacing="0" w:after="0" w:afterAutospacing="0"/>
        <w:ind w:left="360"/>
        <w:rPr>
          <w:rStyle w:val="s1"/>
          <w:rFonts w:asciiTheme="minorHAnsi" w:hAnsiTheme="minorHAnsi" w:cs="Times New Roman"/>
          <w:color w:val="454545"/>
          <w:sz w:val="22"/>
          <w:szCs w:val="22"/>
        </w:rPr>
      </w:pPr>
      <w:r w:rsidRPr="00775445">
        <w:rPr>
          <w:rStyle w:val="s1"/>
          <w:rFonts w:asciiTheme="minorHAnsi" w:hAnsiTheme="minorHAnsi" w:cs="Times New Roman"/>
          <w:color w:val="454545"/>
          <w:sz w:val="22"/>
          <w:szCs w:val="22"/>
        </w:rPr>
        <w:t>All five steps within the rubric must be completed in order for the growth measure to be considered.</w:t>
      </w:r>
    </w:p>
    <w:p w14:paraId="2BBA205D" w14:textId="78D7D297" w:rsidR="00D1611A" w:rsidRPr="00775445" w:rsidRDefault="00D1611A" w:rsidP="00D1611A">
      <w:pPr>
        <w:pStyle w:val="p1"/>
        <w:numPr>
          <w:ilvl w:val="0"/>
          <w:numId w:val="14"/>
        </w:numPr>
        <w:spacing w:before="0" w:beforeAutospacing="0" w:after="0" w:afterAutospacing="0"/>
        <w:ind w:left="360"/>
        <w:rPr>
          <w:rStyle w:val="s1"/>
          <w:rFonts w:asciiTheme="minorHAnsi" w:hAnsiTheme="minorHAnsi" w:cs="Times New Roman"/>
          <w:color w:val="454545"/>
          <w:sz w:val="22"/>
          <w:szCs w:val="22"/>
        </w:rPr>
      </w:pPr>
      <w:r w:rsidRPr="00775445">
        <w:rPr>
          <w:rStyle w:val="s1"/>
          <w:rFonts w:asciiTheme="minorHAnsi" w:hAnsiTheme="minorHAnsi" w:cs="Times New Roman"/>
          <w:color w:val="454545"/>
          <w:sz w:val="22"/>
          <w:szCs w:val="22"/>
        </w:rPr>
        <w:t xml:space="preserve">Each rubric’s must be signed by members of the development team prior to submitting your rubric for review. </w:t>
      </w:r>
    </w:p>
    <w:p w14:paraId="57455A78" w14:textId="77777777" w:rsidR="00D1611A" w:rsidRPr="00775445" w:rsidRDefault="00D1611A" w:rsidP="00D76511">
      <w:pPr>
        <w:rPr>
          <w:rFonts w:asciiTheme="minorHAnsi" w:hAnsiTheme="minorHAnsi"/>
          <w:b/>
        </w:rPr>
      </w:pPr>
    </w:p>
    <w:p w14:paraId="0D41EAE3" w14:textId="72FDAE9F" w:rsidR="00D416B2" w:rsidRPr="00775445" w:rsidRDefault="00D76511" w:rsidP="00D76511">
      <w:pPr>
        <w:rPr>
          <w:rFonts w:asciiTheme="minorHAnsi" w:hAnsiTheme="minorHAnsi"/>
          <w:b/>
        </w:rPr>
      </w:pPr>
      <w:r w:rsidRPr="00775445">
        <w:rPr>
          <w:rFonts w:asciiTheme="minorHAnsi" w:hAnsiTheme="minorHAnsi"/>
          <w:b/>
        </w:rPr>
        <w:t>Enduring Skill Set Defined</w:t>
      </w:r>
    </w:p>
    <w:p w14:paraId="08B6564E" w14:textId="77777777" w:rsidR="00D76511" w:rsidRPr="00775445" w:rsidRDefault="00D416B2" w:rsidP="00D76511">
      <w:pPr>
        <w:rPr>
          <w:rFonts w:asciiTheme="minorHAnsi" w:hAnsiTheme="minorHAnsi"/>
        </w:rPr>
      </w:pPr>
      <w:r w:rsidRPr="00775445">
        <w:rPr>
          <w:rFonts w:asciiTheme="minorHAnsi" w:hAnsiTheme="minorHAnsi"/>
        </w:rPr>
        <w:t xml:space="preserve">It is important to note that this is a necessary step in order to develop a quality student growth goal that impacts student learning in a meaningful way. We need to move beyond “skills” to identifying the enduring learning in your content because the student growth goal you set will involve instruction that reaches across the course or the year. </w:t>
      </w:r>
      <w:r w:rsidR="00066BF3" w:rsidRPr="00775445">
        <w:rPr>
          <w:rFonts w:asciiTheme="minorHAnsi" w:hAnsiTheme="minorHAnsi"/>
        </w:rPr>
        <w:t xml:space="preserve"> </w:t>
      </w:r>
      <w:r w:rsidRPr="00775445">
        <w:rPr>
          <w:rFonts w:asciiTheme="minorHAnsi" w:hAnsiTheme="minorHAnsi"/>
        </w:rPr>
        <w:t xml:space="preserve">In order to get to a quality student growth goal, you need to move beyond skills to identifying the ENDURING SKILLS, CONCEPTS, or PROCESSES for your content area. </w:t>
      </w:r>
    </w:p>
    <w:p w14:paraId="188DB62A" w14:textId="77777777" w:rsidR="00D76511" w:rsidRPr="00775445" w:rsidRDefault="00D76511" w:rsidP="00D76511">
      <w:pPr>
        <w:rPr>
          <w:rFonts w:asciiTheme="minorHAnsi" w:hAnsiTheme="minorHAnsi"/>
        </w:rPr>
      </w:pPr>
    </w:p>
    <w:tbl>
      <w:tblPr>
        <w:tblStyle w:val="TableGrid"/>
        <w:tblW w:w="0" w:type="auto"/>
        <w:tblInd w:w="108" w:type="dxa"/>
        <w:tblLook w:val="04A0" w:firstRow="1" w:lastRow="0" w:firstColumn="1" w:lastColumn="0" w:noHBand="0" w:noVBand="1"/>
      </w:tblPr>
      <w:tblGrid>
        <w:gridCol w:w="4680"/>
        <w:gridCol w:w="4590"/>
      </w:tblGrid>
      <w:tr w:rsidR="00D76511" w:rsidRPr="00775445" w14:paraId="4C1F0CB6" w14:textId="77777777" w:rsidTr="00D76511">
        <w:tc>
          <w:tcPr>
            <w:tcW w:w="4680" w:type="dxa"/>
          </w:tcPr>
          <w:p w14:paraId="2A2F188D" w14:textId="0355802E" w:rsidR="00D76511" w:rsidRPr="00775445" w:rsidRDefault="00D76511" w:rsidP="00D76511">
            <w:pPr>
              <w:rPr>
                <w:rFonts w:asciiTheme="minorHAnsi" w:hAnsiTheme="minorHAnsi"/>
                <w:b/>
              </w:rPr>
            </w:pPr>
            <w:r w:rsidRPr="00775445">
              <w:rPr>
                <w:rFonts w:asciiTheme="minorHAnsi" w:hAnsiTheme="minorHAnsi"/>
                <w:b/>
              </w:rPr>
              <w:t>What it Is</w:t>
            </w:r>
          </w:p>
        </w:tc>
        <w:tc>
          <w:tcPr>
            <w:tcW w:w="4590" w:type="dxa"/>
          </w:tcPr>
          <w:p w14:paraId="6BCDAAD1" w14:textId="3E69ADBA" w:rsidR="00D76511" w:rsidRPr="00775445" w:rsidRDefault="00D76511" w:rsidP="00D76511">
            <w:pPr>
              <w:rPr>
                <w:rFonts w:asciiTheme="minorHAnsi" w:hAnsiTheme="minorHAnsi"/>
                <w:b/>
              </w:rPr>
            </w:pPr>
            <w:r w:rsidRPr="00775445">
              <w:rPr>
                <w:rFonts w:asciiTheme="minorHAnsi" w:hAnsiTheme="minorHAnsi"/>
                <w:b/>
              </w:rPr>
              <w:t>What it is not:</w:t>
            </w:r>
          </w:p>
        </w:tc>
      </w:tr>
      <w:tr w:rsidR="00D76511" w:rsidRPr="00775445" w14:paraId="7732642B" w14:textId="77777777" w:rsidTr="00D76511">
        <w:tc>
          <w:tcPr>
            <w:tcW w:w="4680" w:type="dxa"/>
          </w:tcPr>
          <w:p w14:paraId="15B9F3C2" w14:textId="77777777" w:rsidR="00D76511" w:rsidRPr="00775445" w:rsidRDefault="00D76511" w:rsidP="00D76511">
            <w:pPr>
              <w:numPr>
                <w:ilvl w:val="0"/>
                <w:numId w:val="12"/>
              </w:numPr>
              <w:tabs>
                <w:tab w:val="clear" w:pos="720"/>
              </w:tabs>
              <w:ind w:left="360" w:hanging="270"/>
              <w:rPr>
                <w:rFonts w:asciiTheme="minorHAnsi" w:hAnsiTheme="minorHAnsi"/>
              </w:rPr>
            </w:pPr>
            <w:r w:rsidRPr="00775445">
              <w:rPr>
                <w:rFonts w:asciiTheme="minorHAnsi" w:hAnsiTheme="minorHAnsi"/>
                <w:b/>
                <w:bCs/>
              </w:rPr>
              <w:t>ENDURES</w:t>
            </w:r>
            <w:r w:rsidRPr="00775445">
              <w:rPr>
                <w:rFonts w:asciiTheme="minorHAnsi" w:hAnsiTheme="minorHAnsi"/>
              </w:rPr>
              <w:t xml:space="preserve"> beyond a single test date,</w:t>
            </w:r>
          </w:p>
          <w:p w14:paraId="19C914BF" w14:textId="77777777" w:rsidR="00D76511" w:rsidRPr="00775445" w:rsidRDefault="00D76511" w:rsidP="00D76511">
            <w:pPr>
              <w:numPr>
                <w:ilvl w:val="0"/>
                <w:numId w:val="12"/>
              </w:numPr>
              <w:tabs>
                <w:tab w:val="clear" w:pos="720"/>
              </w:tabs>
              <w:ind w:left="360" w:hanging="270"/>
              <w:rPr>
                <w:rFonts w:asciiTheme="minorHAnsi" w:hAnsiTheme="minorHAnsi"/>
              </w:rPr>
            </w:pPr>
            <w:proofErr w:type="gramStart"/>
            <w:r w:rsidRPr="00775445">
              <w:rPr>
                <w:rFonts w:asciiTheme="minorHAnsi" w:hAnsiTheme="minorHAnsi"/>
              </w:rPr>
              <w:t>is</w:t>
            </w:r>
            <w:proofErr w:type="gramEnd"/>
            <w:r w:rsidRPr="00775445">
              <w:rPr>
                <w:rFonts w:asciiTheme="minorHAnsi" w:hAnsiTheme="minorHAnsi"/>
              </w:rPr>
              <w:t xml:space="preserve"> of value in other disciplines, </w:t>
            </w:r>
          </w:p>
          <w:p w14:paraId="522DB0DD" w14:textId="77777777" w:rsidR="00D76511" w:rsidRPr="00775445" w:rsidRDefault="00D76511" w:rsidP="00D76511">
            <w:pPr>
              <w:numPr>
                <w:ilvl w:val="0"/>
                <w:numId w:val="12"/>
              </w:numPr>
              <w:tabs>
                <w:tab w:val="clear" w:pos="720"/>
              </w:tabs>
              <w:ind w:left="360" w:hanging="270"/>
              <w:rPr>
                <w:rFonts w:asciiTheme="minorHAnsi" w:hAnsiTheme="minorHAnsi"/>
              </w:rPr>
            </w:pPr>
            <w:proofErr w:type="gramStart"/>
            <w:r w:rsidRPr="00775445">
              <w:rPr>
                <w:rFonts w:asciiTheme="minorHAnsi" w:hAnsiTheme="minorHAnsi"/>
              </w:rPr>
              <w:t>is</w:t>
            </w:r>
            <w:proofErr w:type="gramEnd"/>
            <w:r w:rsidRPr="00775445">
              <w:rPr>
                <w:rFonts w:asciiTheme="minorHAnsi" w:hAnsiTheme="minorHAnsi"/>
              </w:rPr>
              <w:t xml:space="preserve"> relevant beyond the classroom,</w:t>
            </w:r>
          </w:p>
          <w:p w14:paraId="3DE6E115" w14:textId="77777777" w:rsidR="00D76511" w:rsidRPr="00775445" w:rsidRDefault="00D76511" w:rsidP="00D76511">
            <w:pPr>
              <w:numPr>
                <w:ilvl w:val="0"/>
                <w:numId w:val="12"/>
              </w:numPr>
              <w:tabs>
                <w:tab w:val="clear" w:pos="720"/>
              </w:tabs>
              <w:ind w:left="360" w:hanging="270"/>
              <w:rPr>
                <w:rFonts w:asciiTheme="minorHAnsi" w:hAnsiTheme="minorHAnsi"/>
              </w:rPr>
            </w:pPr>
            <w:proofErr w:type="gramStart"/>
            <w:r w:rsidRPr="00775445">
              <w:rPr>
                <w:rFonts w:asciiTheme="minorHAnsi" w:hAnsiTheme="minorHAnsi"/>
              </w:rPr>
              <w:t>is</w:t>
            </w:r>
            <w:proofErr w:type="gramEnd"/>
            <w:r w:rsidRPr="00775445">
              <w:rPr>
                <w:rFonts w:asciiTheme="minorHAnsi" w:hAnsiTheme="minorHAnsi"/>
              </w:rPr>
              <w:t xml:space="preserve"> worthy of embedded, course-long focus,</w:t>
            </w:r>
          </w:p>
          <w:p w14:paraId="5D55B174" w14:textId="77777777" w:rsidR="00D76511" w:rsidRPr="00775445" w:rsidRDefault="00D76511" w:rsidP="00D76511">
            <w:pPr>
              <w:numPr>
                <w:ilvl w:val="0"/>
                <w:numId w:val="12"/>
              </w:numPr>
              <w:tabs>
                <w:tab w:val="clear" w:pos="720"/>
              </w:tabs>
              <w:ind w:left="360" w:hanging="270"/>
              <w:rPr>
                <w:rFonts w:asciiTheme="minorHAnsi" w:hAnsiTheme="minorHAnsi"/>
              </w:rPr>
            </w:pPr>
            <w:proofErr w:type="gramStart"/>
            <w:r w:rsidRPr="00775445">
              <w:rPr>
                <w:rFonts w:asciiTheme="minorHAnsi" w:hAnsiTheme="minorHAnsi"/>
              </w:rPr>
              <w:t>may</w:t>
            </w:r>
            <w:proofErr w:type="gramEnd"/>
            <w:r w:rsidRPr="00775445">
              <w:rPr>
                <w:rFonts w:asciiTheme="minorHAnsi" w:hAnsiTheme="minorHAnsi"/>
              </w:rPr>
              <w:t xml:space="preserve"> be necessary for the next level of instruction.</w:t>
            </w:r>
          </w:p>
          <w:p w14:paraId="5E377476" w14:textId="77777777" w:rsidR="00D76511" w:rsidRPr="00775445" w:rsidRDefault="00D76511" w:rsidP="00D76511">
            <w:pPr>
              <w:rPr>
                <w:rFonts w:asciiTheme="minorHAnsi" w:hAnsiTheme="minorHAnsi"/>
              </w:rPr>
            </w:pPr>
          </w:p>
        </w:tc>
        <w:tc>
          <w:tcPr>
            <w:tcW w:w="4590" w:type="dxa"/>
          </w:tcPr>
          <w:p w14:paraId="3CD43162" w14:textId="77777777" w:rsidR="00D76511" w:rsidRPr="00775445" w:rsidRDefault="00D76511" w:rsidP="00D76511">
            <w:pPr>
              <w:numPr>
                <w:ilvl w:val="0"/>
                <w:numId w:val="13"/>
              </w:numPr>
              <w:ind w:left="432" w:hanging="270"/>
              <w:rPr>
                <w:rFonts w:asciiTheme="minorHAnsi" w:hAnsiTheme="minorHAnsi"/>
              </w:rPr>
            </w:pPr>
            <w:r w:rsidRPr="00775445">
              <w:rPr>
                <w:rFonts w:asciiTheme="minorHAnsi" w:hAnsiTheme="minorHAnsi"/>
                <w:bCs/>
              </w:rPr>
              <w:t>A sub skill</w:t>
            </w:r>
          </w:p>
          <w:p w14:paraId="33776427" w14:textId="77777777" w:rsidR="00D76511" w:rsidRPr="00775445" w:rsidRDefault="00D76511" w:rsidP="00D76511">
            <w:pPr>
              <w:numPr>
                <w:ilvl w:val="0"/>
                <w:numId w:val="13"/>
              </w:numPr>
              <w:ind w:left="432" w:hanging="270"/>
              <w:rPr>
                <w:rFonts w:asciiTheme="minorHAnsi" w:hAnsiTheme="minorHAnsi"/>
              </w:rPr>
            </w:pPr>
            <w:r w:rsidRPr="00775445">
              <w:rPr>
                <w:rFonts w:asciiTheme="minorHAnsi" w:hAnsiTheme="minorHAnsi"/>
                <w:bCs/>
              </w:rPr>
              <w:t>Explicit content knowledge</w:t>
            </w:r>
          </w:p>
          <w:p w14:paraId="064A070F" w14:textId="77777777" w:rsidR="00D76511" w:rsidRPr="00775445" w:rsidRDefault="00D76511" w:rsidP="00D76511">
            <w:pPr>
              <w:numPr>
                <w:ilvl w:val="0"/>
                <w:numId w:val="13"/>
              </w:numPr>
              <w:ind w:left="432" w:hanging="270"/>
              <w:rPr>
                <w:rFonts w:asciiTheme="minorHAnsi" w:hAnsiTheme="minorHAnsi"/>
              </w:rPr>
            </w:pPr>
            <w:r w:rsidRPr="00775445">
              <w:rPr>
                <w:rFonts w:asciiTheme="minorHAnsi" w:hAnsiTheme="minorHAnsi"/>
                <w:bCs/>
              </w:rPr>
              <w:t>An activity</w:t>
            </w:r>
          </w:p>
          <w:p w14:paraId="60FD8A96" w14:textId="77777777" w:rsidR="00D76511" w:rsidRPr="00775445" w:rsidRDefault="00D76511" w:rsidP="00D76511">
            <w:pPr>
              <w:numPr>
                <w:ilvl w:val="0"/>
                <w:numId w:val="13"/>
              </w:numPr>
              <w:ind w:left="432" w:hanging="270"/>
              <w:rPr>
                <w:rFonts w:asciiTheme="minorHAnsi" w:hAnsiTheme="minorHAnsi"/>
              </w:rPr>
            </w:pPr>
            <w:r w:rsidRPr="00775445">
              <w:rPr>
                <w:rFonts w:asciiTheme="minorHAnsi" w:hAnsiTheme="minorHAnsi"/>
                <w:bCs/>
              </w:rPr>
              <w:t>A skill with limited application</w:t>
            </w:r>
          </w:p>
          <w:p w14:paraId="79BA88E9" w14:textId="77777777" w:rsidR="00D76511" w:rsidRPr="00775445" w:rsidRDefault="00D76511" w:rsidP="00D76511">
            <w:pPr>
              <w:numPr>
                <w:ilvl w:val="0"/>
                <w:numId w:val="13"/>
              </w:numPr>
              <w:ind w:left="432" w:hanging="270"/>
              <w:rPr>
                <w:rFonts w:asciiTheme="minorHAnsi" w:hAnsiTheme="minorHAnsi"/>
              </w:rPr>
            </w:pPr>
            <w:r w:rsidRPr="00775445">
              <w:rPr>
                <w:rFonts w:asciiTheme="minorHAnsi" w:hAnsiTheme="minorHAnsi"/>
                <w:bCs/>
              </w:rPr>
              <w:t>A strategy for learning</w:t>
            </w:r>
          </w:p>
          <w:p w14:paraId="107BC49D" w14:textId="77777777" w:rsidR="00D76511" w:rsidRPr="00775445" w:rsidRDefault="00D76511" w:rsidP="00D76511">
            <w:pPr>
              <w:rPr>
                <w:rFonts w:asciiTheme="minorHAnsi" w:hAnsiTheme="minorHAnsi"/>
              </w:rPr>
            </w:pPr>
          </w:p>
        </w:tc>
      </w:tr>
    </w:tbl>
    <w:p w14:paraId="336F570F" w14:textId="77777777" w:rsidR="00D76511" w:rsidRPr="00775445" w:rsidRDefault="00D76511" w:rsidP="00D76511">
      <w:pPr>
        <w:rPr>
          <w:rFonts w:asciiTheme="minorHAnsi" w:hAnsiTheme="minorHAnsi"/>
        </w:rPr>
      </w:pPr>
    </w:p>
    <w:tbl>
      <w:tblPr>
        <w:tblStyle w:val="TableGrid"/>
        <w:tblW w:w="0" w:type="auto"/>
        <w:tblInd w:w="108" w:type="dxa"/>
        <w:tblLook w:val="04A0" w:firstRow="1" w:lastRow="0" w:firstColumn="1" w:lastColumn="0" w:noHBand="0" w:noVBand="1"/>
      </w:tblPr>
      <w:tblGrid>
        <w:gridCol w:w="7830"/>
        <w:gridCol w:w="720"/>
        <w:gridCol w:w="720"/>
      </w:tblGrid>
      <w:tr w:rsidR="00111867" w:rsidRPr="00775445" w14:paraId="11F3AEB8" w14:textId="77777777" w:rsidTr="00111867">
        <w:tc>
          <w:tcPr>
            <w:tcW w:w="7830" w:type="dxa"/>
          </w:tcPr>
          <w:p w14:paraId="65443613" w14:textId="54411308" w:rsidR="00111867" w:rsidRPr="00775445" w:rsidRDefault="00111867" w:rsidP="007E54D1">
            <w:pPr>
              <w:spacing w:line="360" w:lineRule="auto"/>
              <w:rPr>
                <w:rFonts w:asciiTheme="minorHAnsi" w:hAnsiTheme="minorHAnsi"/>
                <w:b/>
              </w:rPr>
            </w:pPr>
            <w:r w:rsidRPr="00775445">
              <w:rPr>
                <w:rFonts w:asciiTheme="minorHAnsi" w:hAnsiTheme="minorHAnsi"/>
                <w:b/>
              </w:rPr>
              <w:t>Enduring Skill Checklist</w:t>
            </w:r>
          </w:p>
        </w:tc>
        <w:tc>
          <w:tcPr>
            <w:tcW w:w="720" w:type="dxa"/>
          </w:tcPr>
          <w:p w14:paraId="04DB59E3" w14:textId="38AC9234" w:rsidR="00111867" w:rsidRPr="00775445" w:rsidRDefault="00111867" w:rsidP="007E54D1">
            <w:pPr>
              <w:spacing w:line="360" w:lineRule="auto"/>
              <w:rPr>
                <w:rFonts w:asciiTheme="minorHAnsi" w:hAnsiTheme="minorHAnsi"/>
                <w:b/>
              </w:rPr>
            </w:pPr>
            <w:r w:rsidRPr="00775445">
              <w:rPr>
                <w:rFonts w:asciiTheme="minorHAnsi" w:hAnsiTheme="minorHAnsi"/>
                <w:b/>
              </w:rPr>
              <w:t>YES</w:t>
            </w:r>
          </w:p>
        </w:tc>
        <w:tc>
          <w:tcPr>
            <w:tcW w:w="720" w:type="dxa"/>
          </w:tcPr>
          <w:p w14:paraId="6E140AEA" w14:textId="4F71ACB5" w:rsidR="00111867" w:rsidRPr="00775445" w:rsidRDefault="00111867" w:rsidP="007E54D1">
            <w:pPr>
              <w:spacing w:line="360" w:lineRule="auto"/>
              <w:rPr>
                <w:rFonts w:asciiTheme="minorHAnsi" w:hAnsiTheme="minorHAnsi"/>
                <w:b/>
              </w:rPr>
            </w:pPr>
            <w:r w:rsidRPr="00775445">
              <w:rPr>
                <w:rFonts w:asciiTheme="minorHAnsi" w:hAnsiTheme="minorHAnsi"/>
                <w:b/>
              </w:rPr>
              <w:t>NO</w:t>
            </w:r>
          </w:p>
        </w:tc>
      </w:tr>
      <w:tr w:rsidR="00111867" w:rsidRPr="00775445" w14:paraId="5CBE2DD8" w14:textId="77777777" w:rsidTr="00111867">
        <w:tc>
          <w:tcPr>
            <w:tcW w:w="7830" w:type="dxa"/>
          </w:tcPr>
          <w:p w14:paraId="4C827820" w14:textId="552C1505" w:rsidR="00111867" w:rsidRPr="00775445" w:rsidRDefault="00111867" w:rsidP="007E54D1">
            <w:pPr>
              <w:spacing w:line="360" w:lineRule="auto"/>
              <w:rPr>
                <w:rFonts w:asciiTheme="minorHAnsi" w:hAnsiTheme="minorHAnsi"/>
              </w:rPr>
            </w:pPr>
            <w:r w:rsidRPr="00775445">
              <w:rPr>
                <w:rFonts w:asciiTheme="minorHAnsi" w:hAnsiTheme="minorHAnsi"/>
              </w:rPr>
              <w:t xml:space="preserve">Is your skill set </w:t>
            </w:r>
            <w:r w:rsidRPr="00775445">
              <w:rPr>
                <w:rFonts w:asciiTheme="minorHAnsi" w:hAnsiTheme="minorHAnsi"/>
                <w:bCs/>
              </w:rPr>
              <w:t>worthy of extended focus?</w:t>
            </w:r>
          </w:p>
        </w:tc>
        <w:tc>
          <w:tcPr>
            <w:tcW w:w="720" w:type="dxa"/>
          </w:tcPr>
          <w:p w14:paraId="44472EB4" w14:textId="77777777" w:rsidR="00111867" w:rsidRPr="00775445" w:rsidRDefault="00111867" w:rsidP="007E54D1">
            <w:pPr>
              <w:spacing w:line="360" w:lineRule="auto"/>
              <w:rPr>
                <w:rFonts w:asciiTheme="minorHAnsi" w:hAnsiTheme="minorHAnsi"/>
              </w:rPr>
            </w:pPr>
          </w:p>
        </w:tc>
        <w:tc>
          <w:tcPr>
            <w:tcW w:w="720" w:type="dxa"/>
          </w:tcPr>
          <w:p w14:paraId="79D78960" w14:textId="77777777" w:rsidR="00111867" w:rsidRPr="00775445" w:rsidRDefault="00111867" w:rsidP="007E54D1">
            <w:pPr>
              <w:spacing w:line="360" w:lineRule="auto"/>
              <w:rPr>
                <w:rFonts w:asciiTheme="minorHAnsi" w:hAnsiTheme="minorHAnsi"/>
              </w:rPr>
            </w:pPr>
          </w:p>
        </w:tc>
      </w:tr>
      <w:tr w:rsidR="00111867" w:rsidRPr="00775445" w14:paraId="4493DA71" w14:textId="77777777" w:rsidTr="00111867">
        <w:tc>
          <w:tcPr>
            <w:tcW w:w="7830" w:type="dxa"/>
          </w:tcPr>
          <w:p w14:paraId="06F1AEFC" w14:textId="4A231860" w:rsidR="00111867" w:rsidRPr="00775445" w:rsidRDefault="00111867" w:rsidP="00111867">
            <w:pPr>
              <w:spacing w:line="360" w:lineRule="auto"/>
              <w:rPr>
                <w:rFonts w:asciiTheme="minorHAnsi" w:hAnsiTheme="minorHAnsi"/>
              </w:rPr>
            </w:pPr>
            <w:r w:rsidRPr="00775445">
              <w:rPr>
                <w:rFonts w:asciiTheme="minorHAnsi" w:hAnsiTheme="minorHAnsi"/>
                <w:bCs/>
              </w:rPr>
              <w:t>Is your skill set fundamental to learning in other disciplines?</w:t>
            </w:r>
          </w:p>
        </w:tc>
        <w:tc>
          <w:tcPr>
            <w:tcW w:w="720" w:type="dxa"/>
          </w:tcPr>
          <w:p w14:paraId="00D2A22A" w14:textId="77777777" w:rsidR="00111867" w:rsidRPr="00775445" w:rsidRDefault="00111867" w:rsidP="007E54D1">
            <w:pPr>
              <w:spacing w:line="360" w:lineRule="auto"/>
              <w:rPr>
                <w:rFonts w:asciiTheme="minorHAnsi" w:hAnsiTheme="minorHAnsi"/>
              </w:rPr>
            </w:pPr>
          </w:p>
        </w:tc>
        <w:tc>
          <w:tcPr>
            <w:tcW w:w="720" w:type="dxa"/>
          </w:tcPr>
          <w:p w14:paraId="2BA3C39B" w14:textId="77777777" w:rsidR="00111867" w:rsidRPr="00775445" w:rsidRDefault="00111867" w:rsidP="007E54D1">
            <w:pPr>
              <w:spacing w:line="360" w:lineRule="auto"/>
              <w:rPr>
                <w:rFonts w:asciiTheme="minorHAnsi" w:hAnsiTheme="minorHAnsi"/>
              </w:rPr>
            </w:pPr>
          </w:p>
        </w:tc>
      </w:tr>
      <w:tr w:rsidR="00111867" w:rsidRPr="00775445" w14:paraId="53C3033F" w14:textId="77777777" w:rsidTr="00111867">
        <w:tc>
          <w:tcPr>
            <w:tcW w:w="7830" w:type="dxa"/>
          </w:tcPr>
          <w:p w14:paraId="772FEAD1" w14:textId="6622EFB4" w:rsidR="00111867" w:rsidRPr="00775445" w:rsidRDefault="00111867" w:rsidP="00111867">
            <w:pPr>
              <w:spacing w:line="360" w:lineRule="auto"/>
              <w:rPr>
                <w:rFonts w:asciiTheme="minorHAnsi" w:hAnsiTheme="minorHAnsi"/>
              </w:rPr>
            </w:pPr>
            <w:r w:rsidRPr="00775445">
              <w:rPr>
                <w:rFonts w:asciiTheme="minorHAnsi" w:hAnsiTheme="minorHAnsi"/>
                <w:bCs/>
              </w:rPr>
              <w:t>Is your skill set foundational for the application of content?</w:t>
            </w:r>
          </w:p>
        </w:tc>
        <w:tc>
          <w:tcPr>
            <w:tcW w:w="720" w:type="dxa"/>
          </w:tcPr>
          <w:p w14:paraId="04503A48" w14:textId="77777777" w:rsidR="00111867" w:rsidRPr="00775445" w:rsidRDefault="00111867" w:rsidP="007E54D1">
            <w:pPr>
              <w:spacing w:line="360" w:lineRule="auto"/>
              <w:rPr>
                <w:rFonts w:asciiTheme="minorHAnsi" w:hAnsiTheme="minorHAnsi"/>
              </w:rPr>
            </w:pPr>
          </w:p>
        </w:tc>
        <w:tc>
          <w:tcPr>
            <w:tcW w:w="720" w:type="dxa"/>
          </w:tcPr>
          <w:p w14:paraId="14D8946E" w14:textId="77777777" w:rsidR="00111867" w:rsidRPr="00775445" w:rsidRDefault="00111867" w:rsidP="007E54D1">
            <w:pPr>
              <w:spacing w:line="360" w:lineRule="auto"/>
              <w:rPr>
                <w:rFonts w:asciiTheme="minorHAnsi" w:hAnsiTheme="minorHAnsi"/>
              </w:rPr>
            </w:pPr>
          </w:p>
        </w:tc>
      </w:tr>
      <w:tr w:rsidR="00111867" w:rsidRPr="00775445" w14:paraId="0F009FFF" w14:textId="77777777" w:rsidTr="00111867">
        <w:tc>
          <w:tcPr>
            <w:tcW w:w="7830" w:type="dxa"/>
          </w:tcPr>
          <w:p w14:paraId="7B606611" w14:textId="6552AFD2" w:rsidR="00111867" w:rsidRPr="00775445" w:rsidRDefault="00111867" w:rsidP="00111867">
            <w:pPr>
              <w:spacing w:line="360" w:lineRule="auto"/>
              <w:rPr>
                <w:rFonts w:asciiTheme="minorHAnsi" w:hAnsiTheme="minorHAnsi"/>
              </w:rPr>
            </w:pPr>
            <w:r w:rsidRPr="00775445">
              <w:rPr>
                <w:rFonts w:asciiTheme="minorHAnsi" w:hAnsiTheme="minorHAnsi"/>
                <w:bCs/>
              </w:rPr>
              <w:t>Is your skill set applicable beyond school?</w:t>
            </w:r>
          </w:p>
        </w:tc>
        <w:tc>
          <w:tcPr>
            <w:tcW w:w="720" w:type="dxa"/>
          </w:tcPr>
          <w:p w14:paraId="3C38A6BE" w14:textId="77777777" w:rsidR="00111867" w:rsidRPr="00775445" w:rsidRDefault="00111867" w:rsidP="007E54D1">
            <w:pPr>
              <w:spacing w:line="360" w:lineRule="auto"/>
              <w:rPr>
                <w:rFonts w:asciiTheme="minorHAnsi" w:hAnsiTheme="minorHAnsi"/>
              </w:rPr>
            </w:pPr>
          </w:p>
        </w:tc>
        <w:tc>
          <w:tcPr>
            <w:tcW w:w="720" w:type="dxa"/>
          </w:tcPr>
          <w:p w14:paraId="64619792" w14:textId="77777777" w:rsidR="00111867" w:rsidRPr="00775445" w:rsidRDefault="00111867" w:rsidP="007E54D1">
            <w:pPr>
              <w:spacing w:line="360" w:lineRule="auto"/>
              <w:rPr>
                <w:rFonts w:asciiTheme="minorHAnsi" w:hAnsiTheme="minorHAnsi"/>
              </w:rPr>
            </w:pPr>
          </w:p>
        </w:tc>
      </w:tr>
      <w:tr w:rsidR="00111867" w:rsidRPr="00775445" w14:paraId="5F8DC547" w14:textId="77777777" w:rsidTr="00111867">
        <w:tc>
          <w:tcPr>
            <w:tcW w:w="7830" w:type="dxa"/>
          </w:tcPr>
          <w:p w14:paraId="2606B8F4" w14:textId="072EA1A7" w:rsidR="00111867" w:rsidRPr="00775445" w:rsidRDefault="00111867" w:rsidP="00111867">
            <w:pPr>
              <w:spacing w:line="360" w:lineRule="auto"/>
              <w:rPr>
                <w:rFonts w:asciiTheme="minorHAnsi" w:hAnsiTheme="minorHAnsi"/>
              </w:rPr>
            </w:pPr>
            <w:r w:rsidRPr="00775445">
              <w:rPr>
                <w:rFonts w:asciiTheme="minorHAnsi" w:hAnsiTheme="minorHAnsi"/>
                <w:bCs/>
              </w:rPr>
              <w:t>Can your skill set be measured over time?</w:t>
            </w:r>
          </w:p>
        </w:tc>
        <w:tc>
          <w:tcPr>
            <w:tcW w:w="720" w:type="dxa"/>
          </w:tcPr>
          <w:p w14:paraId="6AF22EC5" w14:textId="77777777" w:rsidR="00111867" w:rsidRPr="00775445" w:rsidRDefault="00111867" w:rsidP="007E54D1">
            <w:pPr>
              <w:spacing w:line="360" w:lineRule="auto"/>
              <w:rPr>
                <w:rFonts w:asciiTheme="minorHAnsi" w:hAnsiTheme="minorHAnsi"/>
              </w:rPr>
            </w:pPr>
          </w:p>
        </w:tc>
        <w:tc>
          <w:tcPr>
            <w:tcW w:w="720" w:type="dxa"/>
          </w:tcPr>
          <w:p w14:paraId="67F93C5E" w14:textId="77777777" w:rsidR="00111867" w:rsidRPr="00775445" w:rsidRDefault="00111867" w:rsidP="007E54D1">
            <w:pPr>
              <w:spacing w:line="360" w:lineRule="auto"/>
              <w:rPr>
                <w:rFonts w:asciiTheme="minorHAnsi" w:hAnsiTheme="minorHAnsi"/>
              </w:rPr>
            </w:pPr>
          </w:p>
        </w:tc>
      </w:tr>
      <w:tr w:rsidR="00111867" w:rsidRPr="00775445" w14:paraId="15B5E502" w14:textId="77777777" w:rsidTr="00111867">
        <w:tc>
          <w:tcPr>
            <w:tcW w:w="7830" w:type="dxa"/>
          </w:tcPr>
          <w:p w14:paraId="5CD61A8B" w14:textId="17157921" w:rsidR="00111867" w:rsidRPr="00775445" w:rsidRDefault="00111867" w:rsidP="00111867">
            <w:pPr>
              <w:spacing w:line="360" w:lineRule="auto"/>
              <w:rPr>
                <w:rFonts w:asciiTheme="minorHAnsi" w:hAnsiTheme="minorHAnsi"/>
              </w:rPr>
            </w:pPr>
          </w:p>
        </w:tc>
        <w:tc>
          <w:tcPr>
            <w:tcW w:w="720" w:type="dxa"/>
          </w:tcPr>
          <w:p w14:paraId="1CC539F7" w14:textId="77777777" w:rsidR="00111867" w:rsidRPr="00775445" w:rsidRDefault="00111867" w:rsidP="007E54D1">
            <w:pPr>
              <w:spacing w:line="360" w:lineRule="auto"/>
              <w:rPr>
                <w:rFonts w:asciiTheme="minorHAnsi" w:hAnsiTheme="minorHAnsi"/>
              </w:rPr>
            </w:pPr>
          </w:p>
        </w:tc>
        <w:tc>
          <w:tcPr>
            <w:tcW w:w="720" w:type="dxa"/>
          </w:tcPr>
          <w:p w14:paraId="554D68AF" w14:textId="77777777" w:rsidR="00111867" w:rsidRPr="00775445" w:rsidRDefault="00111867" w:rsidP="007E54D1">
            <w:pPr>
              <w:spacing w:line="360" w:lineRule="auto"/>
              <w:rPr>
                <w:rFonts w:asciiTheme="minorHAnsi" w:hAnsiTheme="minorHAnsi"/>
              </w:rPr>
            </w:pPr>
          </w:p>
        </w:tc>
      </w:tr>
    </w:tbl>
    <w:p w14:paraId="2127D6A3" w14:textId="2DDB61BB" w:rsidR="00AD3941" w:rsidRPr="00775445" w:rsidRDefault="00AD3941" w:rsidP="007E54D1">
      <w:pPr>
        <w:spacing w:line="360" w:lineRule="auto"/>
        <w:rPr>
          <w:rFonts w:asciiTheme="minorHAnsi" w:hAnsiTheme="minorHAnsi"/>
        </w:rPr>
      </w:pPr>
    </w:p>
    <w:sectPr w:rsidR="00AD3941" w:rsidRPr="00775445" w:rsidSect="00166E2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95B"/>
    <w:multiLevelType w:val="hybridMultilevel"/>
    <w:tmpl w:val="1F682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C5525"/>
    <w:multiLevelType w:val="hybridMultilevel"/>
    <w:tmpl w:val="50C4CAE8"/>
    <w:lvl w:ilvl="0" w:tplc="A9F80A66">
      <w:start w:val="1"/>
      <w:numFmt w:val="bullet"/>
      <w:lvlText w:val=""/>
      <w:lvlJc w:val="left"/>
      <w:pPr>
        <w:tabs>
          <w:tab w:val="num" w:pos="720"/>
        </w:tabs>
        <w:ind w:left="720" w:hanging="360"/>
      </w:pPr>
      <w:rPr>
        <w:rFonts w:ascii="Wingdings" w:hAnsi="Wingdings" w:hint="default"/>
      </w:rPr>
    </w:lvl>
    <w:lvl w:ilvl="1" w:tplc="26A6142E" w:tentative="1">
      <w:start w:val="1"/>
      <w:numFmt w:val="bullet"/>
      <w:lvlText w:val=""/>
      <w:lvlJc w:val="left"/>
      <w:pPr>
        <w:tabs>
          <w:tab w:val="num" w:pos="1440"/>
        </w:tabs>
        <w:ind w:left="1440" w:hanging="360"/>
      </w:pPr>
      <w:rPr>
        <w:rFonts w:ascii="Wingdings" w:hAnsi="Wingdings" w:hint="default"/>
      </w:rPr>
    </w:lvl>
    <w:lvl w:ilvl="2" w:tplc="9B4A1234" w:tentative="1">
      <w:start w:val="1"/>
      <w:numFmt w:val="bullet"/>
      <w:lvlText w:val=""/>
      <w:lvlJc w:val="left"/>
      <w:pPr>
        <w:tabs>
          <w:tab w:val="num" w:pos="2160"/>
        </w:tabs>
        <w:ind w:left="2160" w:hanging="360"/>
      </w:pPr>
      <w:rPr>
        <w:rFonts w:ascii="Wingdings" w:hAnsi="Wingdings" w:hint="default"/>
      </w:rPr>
    </w:lvl>
    <w:lvl w:ilvl="3" w:tplc="A994FBC6" w:tentative="1">
      <w:start w:val="1"/>
      <w:numFmt w:val="bullet"/>
      <w:lvlText w:val=""/>
      <w:lvlJc w:val="left"/>
      <w:pPr>
        <w:tabs>
          <w:tab w:val="num" w:pos="2880"/>
        </w:tabs>
        <w:ind w:left="2880" w:hanging="360"/>
      </w:pPr>
      <w:rPr>
        <w:rFonts w:ascii="Wingdings" w:hAnsi="Wingdings" w:hint="default"/>
      </w:rPr>
    </w:lvl>
    <w:lvl w:ilvl="4" w:tplc="765E76CA" w:tentative="1">
      <w:start w:val="1"/>
      <w:numFmt w:val="bullet"/>
      <w:lvlText w:val=""/>
      <w:lvlJc w:val="left"/>
      <w:pPr>
        <w:tabs>
          <w:tab w:val="num" w:pos="3600"/>
        </w:tabs>
        <w:ind w:left="3600" w:hanging="360"/>
      </w:pPr>
      <w:rPr>
        <w:rFonts w:ascii="Wingdings" w:hAnsi="Wingdings" w:hint="default"/>
      </w:rPr>
    </w:lvl>
    <w:lvl w:ilvl="5" w:tplc="9D0C7FD2" w:tentative="1">
      <w:start w:val="1"/>
      <w:numFmt w:val="bullet"/>
      <w:lvlText w:val=""/>
      <w:lvlJc w:val="left"/>
      <w:pPr>
        <w:tabs>
          <w:tab w:val="num" w:pos="4320"/>
        </w:tabs>
        <w:ind w:left="4320" w:hanging="360"/>
      </w:pPr>
      <w:rPr>
        <w:rFonts w:ascii="Wingdings" w:hAnsi="Wingdings" w:hint="default"/>
      </w:rPr>
    </w:lvl>
    <w:lvl w:ilvl="6" w:tplc="2E6E7EBE" w:tentative="1">
      <w:start w:val="1"/>
      <w:numFmt w:val="bullet"/>
      <w:lvlText w:val=""/>
      <w:lvlJc w:val="left"/>
      <w:pPr>
        <w:tabs>
          <w:tab w:val="num" w:pos="5040"/>
        </w:tabs>
        <w:ind w:left="5040" w:hanging="360"/>
      </w:pPr>
      <w:rPr>
        <w:rFonts w:ascii="Wingdings" w:hAnsi="Wingdings" w:hint="default"/>
      </w:rPr>
    </w:lvl>
    <w:lvl w:ilvl="7" w:tplc="A31AC6B2" w:tentative="1">
      <w:start w:val="1"/>
      <w:numFmt w:val="bullet"/>
      <w:lvlText w:val=""/>
      <w:lvlJc w:val="left"/>
      <w:pPr>
        <w:tabs>
          <w:tab w:val="num" w:pos="5760"/>
        </w:tabs>
        <w:ind w:left="5760" w:hanging="360"/>
      </w:pPr>
      <w:rPr>
        <w:rFonts w:ascii="Wingdings" w:hAnsi="Wingdings" w:hint="default"/>
      </w:rPr>
    </w:lvl>
    <w:lvl w:ilvl="8" w:tplc="4EC66A58" w:tentative="1">
      <w:start w:val="1"/>
      <w:numFmt w:val="bullet"/>
      <w:lvlText w:val=""/>
      <w:lvlJc w:val="left"/>
      <w:pPr>
        <w:tabs>
          <w:tab w:val="num" w:pos="6480"/>
        </w:tabs>
        <w:ind w:left="6480" w:hanging="360"/>
      </w:pPr>
      <w:rPr>
        <w:rFonts w:ascii="Wingdings" w:hAnsi="Wingdings" w:hint="default"/>
      </w:rPr>
    </w:lvl>
  </w:abstractNum>
  <w:abstractNum w:abstractNumId="2">
    <w:nsid w:val="073F1CCF"/>
    <w:multiLevelType w:val="hybridMultilevel"/>
    <w:tmpl w:val="1F682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622F4"/>
    <w:multiLevelType w:val="hybridMultilevel"/>
    <w:tmpl w:val="4C0CC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1326B"/>
    <w:multiLevelType w:val="hybridMultilevel"/>
    <w:tmpl w:val="5694F73A"/>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9463CA8"/>
    <w:multiLevelType w:val="hybridMultilevel"/>
    <w:tmpl w:val="54A21D64"/>
    <w:lvl w:ilvl="0" w:tplc="04090001">
      <w:start w:val="1"/>
      <w:numFmt w:val="bullet"/>
      <w:lvlText w:val=""/>
      <w:lvlJc w:val="left"/>
      <w:pPr>
        <w:ind w:left="720" w:hanging="360"/>
      </w:pPr>
      <w:rPr>
        <w:rFonts w:ascii="Symbol" w:hAnsi="Symbol" w:hint="default"/>
      </w:rPr>
    </w:lvl>
    <w:lvl w:ilvl="1" w:tplc="9344349A" w:tentative="1">
      <w:start w:val="1"/>
      <w:numFmt w:val="bullet"/>
      <w:lvlText w:val=""/>
      <w:lvlJc w:val="left"/>
      <w:pPr>
        <w:tabs>
          <w:tab w:val="num" w:pos="1440"/>
        </w:tabs>
        <w:ind w:left="1440" w:hanging="360"/>
      </w:pPr>
      <w:rPr>
        <w:rFonts w:ascii="Wingdings" w:hAnsi="Wingdings" w:hint="default"/>
      </w:rPr>
    </w:lvl>
    <w:lvl w:ilvl="2" w:tplc="781C4744" w:tentative="1">
      <w:start w:val="1"/>
      <w:numFmt w:val="bullet"/>
      <w:lvlText w:val=""/>
      <w:lvlJc w:val="left"/>
      <w:pPr>
        <w:tabs>
          <w:tab w:val="num" w:pos="2160"/>
        </w:tabs>
        <w:ind w:left="2160" w:hanging="360"/>
      </w:pPr>
      <w:rPr>
        <w:rFonts w:ascii="Wingdings" w:hAnsi="Wingdings" w:hint="default"/>
      </w:rPr>
    </w:lvl>
    <w:lvl w:ilvl="3" w:tplc="4B24F112" w:tentative="1">
      <w:start w:val="1"/>
      <w:numFmt w:val="bullet"/>
      <w:lvlText w:val=""/>
      <w:lvlJc w:val="left"/>
      <w:pPr>
        <w:tabs>
          <w:tab w:val="num" w:pos="2880"/>
        </w:tabs>
        <w:ind w:left="2880" w:hanging="360"/>
      </w:pPr>
      <w:rPr>
        <w:rFonts w:ascii="Wingdings" w:hAnsi="Wingdings" w:hint="default"/>
      </w:rPr>
    </w:lvl>
    <w:lvl w:ilvl="4" w:tplc="D15093F2" w:tentative="1">
      <w:start w:val="1"/>
      <w:numFmt w:val="bullet"/>
      <w:lvlText w:val=""/>
      <w:lvlJc w:val="left"/>
      <w:pPr>
        <w:tabs>
          <w:tab w:val="num" w:pos="3600"/>
        </w:tabs>
        <w:ind w:left="3600" w:hanging="360"/>
      </w:pPr>
      <w:rPr>
        <w:rFonts w:ascii="Wingdings" w:hAnsi="Wingdings" w:hint="default"/>
      </w:rPr>
    </w:lvl>
    <w:lvl w:ilvl="5" w:tplc="4EAED0D0" w:tentative="1">
      <w:start w:val="1"/>
      <w:numFmt w:val="bullet"/>
      <w:lvlText w:val=""/>
      <w:lvlJc w:val="left"/>
      <w:pPr>
        <w:tabs>
          <w:tab w:val="num" w:pos="4320"/>
        </w:tabs>
        <w:ind w:left="4320" w:hanging="360"/>
      </w:pPr>
      <w:rPr>
        <w:rFonts w:ascii="Wingdings" w:hAnsi="Wingdings" w:hint="default"/>
      </w:rPr>
    </w:lvl>
    <w:lvl w:ilvl="6" w:tplc="445E1ACC" w:tentative="1">
      <w:start w:val="1"/>
      <w:numFmt w:val="bullet"/>
      <w:lvlText w:val=""/>
      <w:lvlJc w:val="left"/>
      <w:pPr>
        <w:tabs>
          <w:tab w:val="num" w:pos="5040"/>
        </w:tabs>
        <w:ind w:left="5040" w:hanging="360"/>
      </w:pPr>
      <w:rPr>
        <w:rFonts w:ascii="Wingdings" w:hAnsi="Wingdings" w:hint="default"/>
      </w:rPr>
    </w:lvl>
    <w:lvl w:ilvl="7" w:tplc="74123CE8" w:tentative="1">
      <w:start w:val="1"/>
      <w:numFmt w:val="bullet"/>
      <w:lvlText w:val=""/>
      <w:lvlJc w:val="left"/>
      <w:pPr>
        <w:tabs>
          <w:tab w:val="num" w:pos="5760"/>
        </w:tabs>
        <w:ind w:left="5760" w:hanging="360"/>
      </w:pPr>
      <w:rPr>
        <w:rFonts w:ascii="Wingdings" w:hAnsi="Wingdings" w:hint="default"/>
      </w:rPr>
    </w:lvl>
    <w:lvl w:ilvl="8" w:tplc="FA9A7B1A" w:tentative="1">
      <w:start w:val="1"/>
      <w:numFmt w:val="bullet"/>
      <w:lvlText w:val=""/>
      <w:lvlJc w:val="left"/>
      <w:pPr>
        <w:tabs>
          <w:tab w:val="num" w:pos="6480"/>
        </w:tabs>
        <w:ind w:left="6480" w:hanging="360"/>
      </w:pPr>
      <w:rPr>
        <w:rFonts w:ascii="Wingdings" w:hAnsi="Wingdings" w:hint="default"/>
      </w:rPr>
    </w:lvl>
  </w:abstractNum>
  <w:abstractNum w:abstractNumId="6">
    <w:nsid w:val="196D2755"/>
    <w:multiLevelType w:val="hybridMultilevel"/>
    <w:tmpl w:val="5694F73A"/>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3772857"/>
    <w:multiLevelType w:val="hybridMultilevel"/>
    <w:tmpl w:val="9332744C"/>
    <w:lvl w:ilvl="0" w:tplc="E10C45BC">
      <w:start w:val="1"/>
      <w:numFmt w:val="bullet"/>
      <w:lvlText w:val=""/>
      <w:lvlJc w:val="left"/>
      <w:pPr>
        <w:tabs>
          <w:tab w:val="num" w:pos="720"/>
        </w:tabs>
        <w:ind w:left="720" w:hanging="360"/>
      </w:pPr>
      <w:rPr>
        <w:rFonts w:ascii="Wingdings" w:hAnsi="Wingdings" w:hint="default"/>
      </w:rPr>
    </w:lvl>
    <w:lvl w:ilvl="1" w:tplc="9344349A" w:tentative="1">
      <w:start w:val="1"/>
      <w:numFmt w:val="bullet"/>
      <w:lvlText w:val=""/>
      <w:lvlJc w:val="left"/>
      <w:pPr>
        <w:tabs>
          <w:tab w:val="num" w:pos="1440"/>
        </w:tabs>
        <w:ind w:left="1440" w:hanging="360"/>
      </w:pPr>
      <w:rPr>
        <w:rFonts w:ascii="Wingdings" w:hAnsi="Wingdings" w:hint="default"/>
      </w:rPr>
    </w:lvl>
    <w:lvl w:ilvl="2" w:tplc="781C4744" w:tentative="1">
      <w:start w:val="1"/>
      <w:numFmt w:val="bullet"/>
      <w:lvlText w:val=""/>
      <w:lvlJc w:val="left"/>
      <w:pPr>
        <w:tabs>
          <w:tab w:val="num" w:pos="2160"/>
        </w:tabs>
        <w:ind w:left="2160" w:hanging="360"/>
      </w:pPr>
      <w:rPr>
        <w:rFonts w:ascii="Wingdings" w:hAnsi="Wingdings" w:hint="default"/>
      </w:rPr>
    </w:lvl>
    <w:lvl w:ilvl="3" w:tplc="4B24F112" w:tentative="1">
      <w:start w:val="1"/>
      <w:numFmt w:val="bullet"/>
      <w:lvlText w:val=""/>
      <w:lvlJc w:val="left"/>
      <w:pPr>
        <w:tabs>
          <w:tab w:val="num" w:pos="2880"/>
        </w:tabs>
        <w:ind w:left="2880" w:hanging="360"/>
      </w:pPr>
      <w:rPr>
        <w:rFonts w:ascii="Wingdings" w:hAnsi="Wingdings" w:hint="default"/>
      </w:rPr>
    </w:lvl>
    <w:lvl w:ilvl="4" w:tplc="D15093F2" w:tentative="1">
      <w:start w:val="1"/>
      <w:numFmt w:val="bullet"/>
      <w:lvlText w:val=""/>
      <w:lvlJc w:val="left"/>
      <w:pPr>
        <w:tabs>
          <w:tab w:val="num" w:pos="3600"/>
        </w:tabs>
        <w:ind w:left="3600" w:hanging="360"/>
      </w:pPr>
      <w:rPr>
        <w:rFonts w:ascii="Wingdings" w:hAnsi="Wingdings" w:hint="default"/>
      </w:rPr>
    </w:lvl>
    <w:lvl w:ilvl="5" w:tplc="4EAED0D0" w:tentative="1">
      <w:start w:val="1"/>
      <w:numFmt w:val="bullet"/>
      <w:lvlText w:val=""/>
      <w:lvlJc w:val="left"/>
      <w:pPr>
        <w:tabs>
          <w:tab w:val="num" w:pos="4320"/>
        </w:tabs>
        <w:ind w:left="4320" w:hanging="360"/>
      </w:pPr>
      <w:rPr>
        <w:rFonts w:ascii="Wingdings" w:hAnsi="Wingdings" w:hint="default"/>
      </w:rPr>
    </w:lvl>
    <w:lvl w:ilvl="6" w:tplc="445E1ACC" w:tentative="1">
      <w:start w:val="1"/>
      <w:numFmt w:val="bullet"/>
      <w:lvlText w:val=""/>
      <w:lvlJc w:val="left"/>
      <w:pPr>
        <w:tabs>
          <w:tab w:val="num" w:pos="5040"/>
        </w:tabs>
        <w:ind w:left="5040" w:hanging="360"/>
      </w:pPr>
      <w:rPr>
        <w:rFonts w:ascii="Wingdings" w:hAnsi="Wingdings" w:hint="default"/>
      </w:rPr>
    </w:lvl>
    <w:lvl w:ilvl="7" w:tplc="74123CE8" w:tentative="1">
      <w:start w:val="1"/>
      <w:numFmt w:val="bullet"/>
      <w:lvlText w:val=""/>
      <w:lvlJc w:val="left"/>
      <w:pPr>
        <w:tabs>
          <w:tab w:val="num" w:pos="5760"/>
        </w:tabs>
        <w:ind w:left="5760" w:hanging="360"/>
      </w:pPr>
      <w:rPr>
        <w:rFonts w:ascii="Wingdings" w:hAnsi="Wingdings" w:hint="default"/>
      </w:rPr>
    </w:lvl>
    <w:lvl w:ilvl="8" w:tplc="FA9A7B1A" w:tentative="1">
      <w:start w:val="1"/>
      <w:numFmt w:val="bullet"/>
      <w:lvlText w:val=""/>
      <w:lvlJc w:val="left"/>
      <w:pPr>
        <w:tabs>
          <w:tab w:val="num" w:pos="6480"/>
        </w:tabs>
        <w:ind w:left="6480" w:hanging="360"/>
      </w:pPr>
      <w:rPr>
        <w:rFonts w:ascii="Wingdings" w:hAnsi="Wingdings" w:hint="default"/>
      </w:rPr>
    </w:lvl>
  </w:abstractNum>
  <w:abstractNum w:abstractNumId="8">
    <w:nsid w:val="5B1F73C2"/>
    <w:multiLevelType w:val="hybridMultilevel"/>
    <w:tmpl w:val="5694F73A"/>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660304F"/>
    <w:multiLevelType w:val="hybridMultilevel"/>
    <w:tmpl w:val="0D8AB27A"/>
    <w:lvl w:ilvl="0" w:tplc="62224EBC">
      <w:start w:val="1"/>
      <w:numFmt w:val="bullet"/>
      <w:lvlText w:val="•"/>
      <w:lvlJc w:val="left"/>
      <w:pPr>
        <w:tabs>
          <w:tab w:val="num" w:pos="720"/>
        </w:tabs>
        <w:ind w:left="720" w:hanging="360"/>
      </w:pPr>
      <w:rPr>
        <w:rFonts w:ascii="Arial" w:hAnsi="Arial" w:hint="default"/>
      </w:rPr>
    </w:lvl>
    <w:lvl w:ilvl="1" w:tplc="05D8A9D6" w:tentative="1">
      <w:start w:val="1"/>
      <w:numFmt w:val="bullet"/>
      <w:lvlText w:val="•"/>
      <w:lvlJc w:val="left"/>
      <w:pPr>
        <w:tabs>
          <w:tab w:val="num" w:pos="1440"/>
        </w:tabs>
        <w:ind w:left="1440" w:hanging="360"/>
      </w:pPr>
      <w:rPr>
        <w:rFonts w:ascii="Arial" w:hAnsi="Arial" w:hint="default"/>
      </w:rPr>
    </w:lvl>
    <w:lvl w:ilvl="2" w:tplc="2C3C5642" w:tentative="1">
      <w:start w:val="1"/>
      <w:numFmt w:val="bullet"/>
      <w:lvlText w:val="•"/>
      <w:lvlJc w:val="left"/>
      <w:pPr>
        <w:tabs>
          <w:tab w:val="num" w:pos="2160"/>
        </w:tabs>
        <w:ind w:left="2160" w:hanging="360"/>
      </w:pPr>
      <w:rPr>
        <w:rFonts w:ascii="Arial" w:hAnsi="Arial" w:hint="default"/>
      </w:rPr>
    </w:lvl>
    <w:lvl w:ilvl="3" w:tplc="9BFA6172" w:tentative="1">
      <w:start w:val="1"/>
      <w:numFmt w:val="bullet"/>
      <w:lvlText w:val="•"/>
      <w:lvlJc w:val="left"/>
      <w:pPr>
        <w:tabs>
          <w:tab w:val="num" w:pos="2880"/>
        </w:tabs>
        <w:ind w:left="2880" w:hanging="360"/>
      </w:pPr>
      <w:rPr>
        <w:rFonts w:ascii="Arial" w:hAnsi="Arial" w:hint="default"/>
      </w:rPr>
    </w:lvl>
    <w:lvl w:ilvl="4" w:tplc="BE7EA164" w:tentative="1">
      <w:start w:val="1"/>
      <w:numFmt w:val="bullet"/>
      <w:lvlText w:val="•"/>
      <w:lvlJc w:val="left"/>
      <w:pPr>
        <w:tabs>
          <w:tab w:val="num" w:pos="3600"/>
        </w:tabs>
        <w:ind w:left="3600" w:hanging="360"/>
      </w:pPr>
      <w:rPr>
        <w:rFonts w:ascii="Arial" w:hAnsi="Arial" w:hint="default"/>
      </w:rPr>
    </w:lvl>
    <w:lvl w:ilvl="5" w:tplc="22B4D566" w:tentative="1">
      <w:start w:val="1"/>
      <w:numFmt w:val="bullet"/>
      <w:lvlText w:val="•"/>
      <w:lvlJc w:val="left"/>
      <w:pPr>
        <w:tabs>
          <w:tab w:val="num" w:pos="4320"/>
        </w:tabs>
        <w:ind w:left="4320" w:hanging="360"/>
      </w:pPr>
      <w:rPr>
        <w:rFonts w:ascii="Arial" w:hAnsi="Arial" w:hint="default"/>
      </w:rPr>
    </w:lvl>
    <w:lvl w:ilvl="6" w:tplc="474A49A4" w:tentative="1">
      <w:start w:val="1"/>
      <w:numFmt w:val="bullet"/>
      <w:lvlText w:val="•"/>
      <w:lvlJc w:val="left"/>
      <w:pPr>
        <w:tabs>
          <w:tab w:val="num" w:pos="5040"/>
        </w:tabs>
        <w:ind w:left="5040" w:hanging="360"/>
      </w:pPr>
      <w:rPr>
        <w:rFonts w:ascii="Arial" w:hAnsi="Arial" w:hint="default"/>
      </w:rPr>
    </w:lvl>
    <w:lvl w:ilvl="7" w:tplc="924E669A" w:tentative="1">
      <w:start w:val="1"/>
      <w:numFmt w:val="bullet"/>
      <w:lvlText w:val="•"/>
      <w:lvlJc w:val="left"/>
      <w:pPr>
        <w:tabs>
          <w:tab w:val="num" w:pos="5760"/>
        </w:tabs>
        <w:ind w:left="5760" w:hanging="360"/>
      </w:pPr>
      <w:rPr>
        <w:rFonts w:ascii="Arial" w:hAnsi="Arial" w:hint="default"/>
      </w:rPr>
    </w:lvl>
    <w:lvl w:ilvl="8" w:tplc="90C0AE48" w:tentative="1">
      <w:start w:val="1"/>
      <w:numFmt w:val="bullet"/>
      <w:lvlText w:val="•"/>
      <w:lvlJc w:val="left"/>
      <w:pPr>
        <w:tabs>
          <w:tab w:val="num" w:pos="6480"/>
        </w:tabs>
        <w:ind w:left="6480" w:hanging="360"/>
      </w:pPr>
      <w:rPr>
        <w:rFonts w:ascii="Arial" w:hAnsi="Arial" w:hint="default"/>
      </w:rPr>
    </w:lvl>
  </w:abstractNum>
  <w:abstractNum w:abstractNumId="10">
    <w:nsid w:val="6959537D"/>
    <w:multiLevelType w:val="hybridMultilevel"/>
    <w:tmpl w:val="5694F73A"/>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8B931EA"/>
    <w:multiLevelType w:val="hybridMultilevel"/>
    <w:tmpl w:val="1F682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E57BFD"/>
    <w:multiLevelType w:val="hybridMultilevel"/>
    <w:tmpl w:val="8F2C1884"/>
    <w:lvl w:ilvl="0" w:tplc="01D45A02">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0"/>
  </w:num>
  <w:num w:numId="5">
    <w:abstractNumId w:val="2"/>
  </w:num>
  <w:num w:numId="6">
    <w:abstractNumId w:val="11"/>
  </w:num>
  <w:num w:numId="7">
    <w:abstractNumId w:val="12"/>
  </w:num>
  <w:num w:numId="8">
    <w:abstractNumId w:val="6"/>
  </w:num>
  <w:num w:numId="9">
    <w:abstractNumId w:val="10"/>
  </w:num>
  <w:num w:numId="10">
    <w:abstractNumId w:val="7"/>
  </w:num>
  <w:num w:numId="11">
    <w:abstractNumId w:val="1"/>
  </w:num>
  <w:num w:numId="12">
    <w:abstractNumId w:val="9"/>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40E1D"/>
    <w:rsid w:val="00003743"/>
    <w:rsid w:val="00066BF3"/>
    <w:rsid w:val="001104F1"/>
    <w:rsid w:val="00111867"/>
    <w:rsid w:val="00166E2F"/>
    <w:rsid w:val="002D6332"/>
    <w:rsid w:val="002F57E4"/>
    <w:rsid w:val="00314E69"/>
    <w:rsid w:val="005148ED"/>
    <w:rsid w:val="005951BF"/>
    <w:rsid w:val="005C3182"/>
    <w:rsid w:val="00607093"/>
    <w:rsid w:val="00611B2F"/>
    <w:rsid w:val="007578F0"/>
    <w:rsid w:val="00775445"/>
    <w:rsid w:val="007832A9"/>
    <w:rsid w:val="007E54D1"/>
    <w:rsid w:val="00A02E53"/>
    <w:rsid w:val="00AA00AD"/>
    <w:rsid w:val="00AD3941"/>
    <w:rsid w:val="00B40E1D"/>
    <w:rsid w:val="00D1611A"/>
    <w:rsid w:val="00D416B2"/>
    <w:rsid w:val="00D76511"/>
    <w:rsid w:val="00DB535B"/>
    <w:rsid w:val="00DC518E"/>
    <w:rsid w:val="00DF19A2"/>
    <w:rsid w:val="00E95F9F"/>
    <w:rsid w:val="00F825E0"/>
    <w:rsid w:val="00FA0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C2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E1D"/>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E1D"/>
    <w:pPr>
      <w:ind w:left="720"/>
    </w:pPr>
  </w:style>
  <w:style w:type="table" w:styleId="TableGrid">
    <w:name w:val="Table Grid"/>
    <w:basedOn w:val="TableNormal"/>
    <w:uiPriority w:val="59"/>
    <w:rsid w:val="00B40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2D6332"/>
    <w:pPr>
      <w:spacing w:before="100" w:beforeAutospacing="1" w:after="100" w:afterAutospacing="1"/>
    </w:pPr>
    <w:rPr>
      <w:rFonts w:ascii="Times" w:eastAsiaTheme="minorEastAsia" w:hAnsi="Times" w:cstheme="minorBidi"/>
      <w:sz w:val="20"/>
      <w:szCs w:val="20"/>
    </w:rPr>
  </w:style>
  <w:style w:type="character" w:customStyle="1" w:styleId="s1">
    <w:name w:val="s1"/>
    <w:basedOn w:val="DefaultParagraphFont"/>
    <w:rsid w:val="002D63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66441">
      <w:bodyDiv w:val="1"/>
      <w:marLeft w:val="0"/>
      <w:marRight w:val="0"/>
      <w:marTop w:val="0"/>
      <w:marBottom w:val="0"/>
      <w:divBdr>
        <w:top w:val="none" w:sz="0" w:space="0" w:color="auto"/>
        <w:left w:val="none" w:sz="0" w:space="0" w:color="auto"/>
        <w:bottom w:val="none" w:sz="0" w:space="0" w:color="auto"/>
        <w:right w:val="none" w:sz="0" w:space="0" w:color="auto"/>
      </w:divBdr>
    </w:div>
    <w:div w:id="321280425">
      <w:bodyDiv w:val="1"/>
      <w:marLeft w:val="0"/>
      <w:marRight w:val="0"/>
      <w:marTop w:val="0"/>
      <w:marBottom w:val="0"/>
      <w:divBdr>
        <w:top w:val="none" w:sz="0" w:space="0" w:color="auto"/>
        <w:left w:val="none" w:sz="0" w:space="0" w:color="auto"/>
        <w:bottom w:val="none" w:sz="0" w:space="0" w:color="auto"/>
        <w:right w:val="none" w:sz="0" w:space="0" w:color="auto"/>
      </w:divBdr>
      <w:divsChild>
        <w:div w:id="1801680535">
          <w:marLeft w:val="720"/>
          <w:marRight w:val="0"/>
          <w:marTop w:val="0"/>
          <w:marBottom w:val="0"/>
          <w:divBdr>
            <w:top w:val="none" w:sz="0" w:space="0" w:color="auto"/>
            <w:left w:val="none" w:sz="0" w:space="0" w:color="auto"/>
            <w:bottom w:val="none" w:sz="0" w:space="0" w:color="auto"/>
            <w:right w:val="none" w:sz="0" w:space="0" w:color="auto"/>
          </w:divBdr>
        </w:div>
        <w:div w:id="899053665">
          <w:marLeft w:val="720"/>
          <w:marRight w:val="0"/>
          <w:marTop w:val="0"/>
          <w:marBottom w:val="0"/>
          <w:divBdr>
            <w:top w:val="none" w:sz="0" w:space="0" w:color="auto"/>
            <w:left w:val="none" w:sz="0" w:space="0" w:color="auto"/>
            <w:bottom w:val="none" w:sz="0" w:space="0" w:color="auto"/>
            <w:right w:val="none" w:sz="0" w:space="0" w:color="auto"/>
          </w:divBdr>
        </w:div>
        <w:div w:id="1469470442">
          <w:marLeft w:val="720"/>
          <w:marRight w:val="0"/>
          <w:marTop w:val="0"/>
          <w:marBottom w:val="0"/>
          <w:divBdr>
            <w:top w:val="none" w:sz="0" w:space="0" w:color="auto"/>
            <w:left w:val="none" w:sz="0" w:space="0" w:color="auto"/>
            <w:bottom w:val="none" w:sz="0" w:space="0" w:color="auto"/>
            <w:right w:val="none" w:sz="0" w:space="0" w:color="auto"/>
          </w:divBdr>
        </w:div>
        <w:div w:id="996302661">
          <w:marLeft w:val="720"/>
          <w:marRight w:val="0"/>
          <w:marTop w:val="0"/>
          <w:marBottom w:val="0"/>
          <w:divBdr>
            <w:top w:val="none" w:sz="0" w:space="0" w:color="auto"/>
            <w:left w:val="none" w:sz="0" w:space="0" w:color="auto"/>
            <w:bottom w:val="none" w:sz="0" w:space="0" w:color="auto"/>
            <w:right w:val="none" w:sz="0" w:space="0" w:color="auto"/>
          </w:divBdr>
        </w:div>
        <w:div w:id="666401130">
          <w:marLeft w:val="720"/>
          <w:marRight w:val="0"/>
          <w:marTop w:val="0"/>
          <w:marBottom w:val="0"/>
          <w:divBdr>
            <w:top w:val="none" w:sz="0" w:space="0" w:color="auto"/>
            <w:left w:val="none" w:sz="0" w:space="0" w:color="auto"/>
            <w:bottom w:val="none" w:sz="0" w:space="0" w:color="auto"/>
            <w:right w:val="none" w:sz="0" w:space="0" w:color="auto"/>
          </w:divBdr>
        </w:div>
      </w:divsChild>
    </w:div>
    <w:div w:id="776101194">
      <w:bodyDiv w:val="1"/>
      <w:marLeft w:val="0"/>
      <w:marRight w:val="0"/>
      <w:marTop w:val="0"/>
      <w:marBottom w:val="0"/>
      <w:divBdr>
        <w:top w:val="none" w:sz="0" w:space="0" w:color="auto"/>
        <w:left w:val="none" w:sz="0" w:space="0" w:color="auto"/>
        <w:bottom w:val="none" w:sz="0" w:space="0" w:color="auto"/>
        <w:right w:val="none" w:sz="0" w:space="0" w:color="auto"/>
      </w:divBdr>
      <w:divsChild>
        <w:div w:id="810096580">
          <w:marLeft w:val="547"/>
          <w:marRight w:val="0"/>
          <w:marTop w:val="173"/>
          <w:marBottom w:val="0"/>
          <w:divBdr>
            <w:top w:val="none" w:sz="0" w:space="0" w:color="auto"/>
            <w:left w:val="none" w:sz="0" w:space="0" w:color="auto"/>
            <w:bottom w:val="none" w:sz="0" w:space="0" w:color="auto"/>
            <w:right w:val="none" w:sz="0" w:space="0" w:color="auto"/>
          </w:divBdr>
        </w:div>
        <w:div w:id="1870292831">
          <w:marLeft w:val="547"/>
          <w:marRight w:val="0"/>
          <w:marTop w:val="173"/>
          <w:marBottom w:val="0"/>
          <w:divBdr>
            <w:top w:val="none" w:sz="0" w:space="0" w:color="auto"/>
            <w:left w:val="none" w:sz="0" w:space="0" w:color="auto"/>
            <w:bottom w:val="none" w:sz="0" w:space="0" w:color="auto"/>
            <w:right w:val="none" w:sz="0" w:space="0" w:color="auto"/>
          </w:divBdr>
        </w:div>
        <w:div w:id="789208236">
          <w:marLeft w:val="547"/>
          <w:marRight w:val="0"/>
          <w:marTop w:val="173"/>
          <w:marBottom w:val="0"/>
          <w:divBdr>
            <w:top w:val="none" w:sz="0" w:space="0" w:color="auto"/>
            <w:left w:val="none" w:sz="0" w:space="0" w:color="auto"/>
            <w:bottom w:val="none" w:sz="0" w:space="0" w:color="auto"/>
            <w:right w:val="none" w:sz="0" w:space="0" w:color="auto"/>
          </w:divBdr>
        </w:div>
        <w:div w:id="811168629">
          <w:marLeft w:val="547"/>
          <w:marRight w:val="0"/>
          <w:marTop w:val="173"/>
          <w:marBottom w:val="0"/>
          <w:divBdr>
            <w:top w:val="none" w:sz="0" w:space="0" w:color="auto"/>
            <w:left w:val="none" w:sz="0" w:space="0" w:color="auto"/>
            <w:bottom w:val="none" w:sz="0" w:space="0" w:color="auto"/>
            <w:right w:val="none" w:sz="0" w:space="0" w:color="auto"/>
          </w:divBdr>
        </w:div>
        <w:div w:id="2137988176">
          <w:marLeft w:val="547"/>
          <w:marRight w:val="0"/>
          <w:marTop w:val="173"/>
          <w:marBottom w:val="0"/>
          <w:divBdr>
            <w:top w:val="none" w:sz="0" w:space="0" w:color="auto"/>
            <w:left w:val="none" w:sz="0" w:space="0" w:color="auto"/>
            <w:bottom w:val="none" w:sz="0" w:space="0" w:color="auto"/>
            <w:right w:val="none" w:sz="0" w:space="0" w:color="auto"/>
          </w:divBdr>
        </w:div>
      </w:divsChild>
    </w:div>
    <w:div w:id="1011955433">
      <w:bodyDiv w:val="1"/>
      <w:marLeft w:val="0"/>
      <w:marRight w:val="0"/>
      <w:marTop w:val="0"/>
      <w:marBottom w:val="0"/>
      <w:divBdr>
        <w:top w:val="none" w:sz="0" w:space="0" w:color="auto"/>
        <w:left w:val="none" w:sz="0" w:space="0" w:color="auto"/>
        <w:bottom w:val="none" w:sz="0" w:space="0" w:color="auto"/>
        <w:right w:val="none" w:sz="0" w:space="0" w:color="auto"/>
      </w:divBdr>
    </w:div>
    <w:div w:id="1147631245">
      <w:bodyDiv w:val="1"/>
      <w:marLeft w:val="0"/>
      <w:marRight w:val="0"/>
      <w:marTop w:val="0"/>
      <w:marBottom w:val="0"/>
      <w:divBdr>
        <w:top w:val="none" w:sz="0" w:space="0" w:color="auto"/>
        <w:left w:val="none" w:sz="0" w:space="0" w:color="auto"/>
        <w:bottom w:val="none" w:sz="0" w:space="0" w:color="auto"/>
        <w:right w:val="none" w:sz="0" w:space="0" w:color="auto"/>
      </w:divBdr>
    </w:div>
    <w:div w:id="1189828178">
      <w:bodyDiv w:val="1"/>
      <w:marLeft w:val="0"/>
      <w:marRight w:val="0"/>
      <w:marTop w:val="0"/>
      <w:marBottom w:val="0"/>
      <w:divBdr>
        <w:top w:val="none" w:sz="0" w:space="0" w:color="auto"/>
        <w:left w:val="none" w:sz="0" w:space="0" w:color="auto"/>
        <w:bottom w:val="none" w:sz="0" w:space="0" w:color="auto"/>
        <w:right w:val="none" w:sz="0" w:space="0" w:color="auto"/>
      </w:divBdr>
      <w:divsChild>
        <w:div w:id="1224682778">
          <w:marLeft w:val="720"/>
          <w:marRight w:val="0"/>
          <w:marTop w:val="0"/>
          <w:marBottom w:val="0"/>
          <w:divBdr>
            <w:top w:val="none" w:sz="0" w:space="0" w:color="auto"/>
            <w:left w:val="none" w:sz="0" w:space="0" w:color="auto"/>
            <w:bottom w:val="none" w:sz="0" w:space="0" w:color="auto"/>
            <w:right w:val="none" w:sz="0" w:space="0" w:color="auto"/>
          </w:divBdr>
        </w:div>
        <w:div w:id="1826429467">
          <w:marLeft w:val="720"/>
          <w:marRight w:val="0"/>
          <w:marTop w:val="0"/>
          <w:marBottom w:val="0"/>
          <w:divBdr>
            <w:top w:val="none" w:sz="0" w:space="0" w:color="auto"/>
            <w:left w:val="none" w:sz="0" w:space="0" w:color="auto"/>
            <w:bottom w:val="none" w:sz="0" w:space="0" w:color="auto"/>
            <w:right w:val="none" w:sz="0" w:space="0" w:color="auto"/>
          </w:divBdr>
        </w:div>
        <w:div w:id="738866352">
          <w:marLeft w:val="720"/>
          <w:marRight w:val="0"/>
          <w:marTop w:val="0"/>
          <w:marBottom w:val="0"/>
          <w:divBdr>
            <w:top w:val="none" w:sz="0" w:space="0" w:color="auto"/>
            <w:left w:val="none" w:sz="0" w:space="0" w:color="auto"/>
            <w:bottom w:val="none" w:sz="0" w:space="0" w:color="auto"/>
            <w:right w:val="none" w:sz="0" w:space="0" w:color="auto"/>
          </w:divBdr>
        </w:div>
        <w:div w:id="732774837">
          <w:marLeft w:val="720"/>
          <w:marRight w:val="0"/>
          <w:marTop w:val="0"/>
          <w:marBottom w:val="0"/>
          <w:divBdr>
            <w:top w:val="none" w:sz="0" w:space="0" w:color="auto"/>
            <w:left w:val="none" w:sz="0" w:space="0" w:color="auto"/>
            <w:bottom w:val="none" w:sz="0" w:space="0" w:color="auto"/>
            <w:right w:val="none" w:sz="0" w:space="0" w:color="auto"/>
          </w:divBdr>
        </w:div>
        <w:div w:id="1764379155">
          <w:marLeft w:val="720"/>
          <w:marRight w:val="0"/>
          <w:marTop w:val="0"/>
          <w:marBottom w:val="0"/>
          <w:divBdr>
            <w:top w:val="none" w:sz="0" w:space="0" w:color="auto"/>
            <w:left w:val="none" w:sz="0" w:space="0" w:color="auto"/>
            <w:bottom w:val="none" w:sz="0" w:space="0" w:color="auto"/>
            <w:right w:val="none" w:sz="0" w:space="0" w:color="auto"/>
          </w:divBdr>
        </w:div>
        <w:div w:id="1623339507">
          <w:marLeft w:val="720"/>
          <w:marRight w:val="0"/>
          <w:marTop w:val="0"/>
          <w:marBottom w:val="0"/>
          <w:divBdr>
            <w:top w:val="none" w:sz="0" w:space="0" w:color="auto"/>
            <w:left w:val="none" w:sz="0" w:space="0" w:color="auto"/>
            <w:bottom w:val="none" w:sz="0" w:space="0" w:color="auto"/>
            <w:right w:val="none" w:sz="0" w:space="0" w:color="auto"/>
          </w:divBdr>
        </w:div>
      </w:divsChild>
    </w:div>
    <w:div w:id="1229876988">
      <w:bodyDiv w:val="1"/>
      <w:marLeft w:val="0"/>
      <w:marRight w:val="0"/>
      <w:marTop w:val="0"/>
      <w:marBottom w:val="0"/>
      <w:divBdr>
        <w:top w:val="none" w:sz="0" w:space="0" w:color="auto"/>
        <w:left w:val="none" w:sz="0" w:space="0" w:color="auto"/>
        <w:bottom w:val="none" w:sz="0" w:space="0" w:color="auto"/>
        <w:right w:val="none" w:sz="0" w:space="0" w:color="auto"/>
      </w:divBdr>
    </w:div>
    <w:div w:id="1389185525">
      <w:bodyDiv w:val="1"/>
      <w:marLeft w:val="0"/>
      <w:marRight w:val="0"/>
      <w:marTop w:val="0"/>
      <w:marBottom w:val="0"/>
      <w:divBdr>
        <w:top w:val="none" w:sz="0" w:space="0" w:color="auto"/>
        <w:left w:val="none" w:sz="0" w:space="0" w:color="auto"/>
        <w:bottom w:val="none" w:sz="0" w:space="0" w:color="auto"/>
        <w:right w:val="none" w:sz="0" w:space="0" w:color="auto"/>
      </w:divBdr>
    </w:div>
    <w:div w:id="172976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755</Words>
  <Characters>4305</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USD 443</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king_michael</dc:creator>
  <cp:lastModifiedBy>Michael King</cp:lastModifiedBy>
  <cp:revision>12</cp:revision>
  <dcterms:created xsi:type="dcterms:W3CDTF">2017-08-09T14:27:00Z</dcterms:created>
  <dcterms:modified xsi:type="dcterms:W3CDTF">2017-10-07T18:03:00Z</dcterms:modified>
</cp:coreProperties>
</file>